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659"/>
      </w:tblGrid>
      <w:tr w:rsidR="003C10A9" w:rsidRPr="0013468B" w:rsidTr="009B5377">
        <w:tc>
          <w:tcPr>
            <w:tcW w:w="6379" w:type="dxa"/>
            <w:tcBorders>
              <w:top w:val="single" w:sz="4" w:space="0" w:color="auto"/>
              <w:left w:val="single" w:sz="4" w:space="0" w:color="auto"/>
              <w:right w:val="single" w:sz="4" w:space="0" w:color="auto"/>
            </w:tcBorders>
            <w:shd w:val="clear" w:color="auto" w:fill="auto"/>
            <w:tcMar>
              <w:top w:w="57" w:type="dxa"/>
              <w:bottom w:w="57" w:type="dxa"/>
            </w:tcMar>
          </w:tcPr>
          <w:p w:rsidR="003C10A9" w:rsidRPr="0013468B" w:rsidRDefault="003C10A9" w:rsidP="009B5377">
            <w:pPr>
              <w:suppressAutoHyphens/>
              <w:jc w:val="both"/>
              <w:rPr>
                <w:sz w:val="22"/>
                <w:szCs w:val="22"/>
                <w:lang w:val="en-GB"/>
              </w:rPr>
            </w:pPr>
            <w:r w:rsidRPr="0013468B">
              <w:rPr>
                <w:b/>
                <w:sz w:val="22"/>
                <w:szCs w:val="22"/>
                <w:lang w:val="en-GB"/>
              </w:rPr>
              <w:t>Title of course</w:t>
            </w:r>
            <w:r w:rsidRPr="0013468B">
              <w:rPr>
                <w:sz w:val="22"/>
                <w:szCs w:val="22"/>
                <w:lang w:val="en-GB"/>
              </w:rPr>
              <w:t>:</w:t>
            </w:r>
            <w:r w:rsidRPr="0013468B">
              <w:rPr>
                <w:b/>
                <w:sz w:val="22"/>
                <w:szCs w:val="22"/>
                <w:lang w:val="en-GB"/>
              </w:rPr>
              <w:t xml:space="preserve"> </w:t>
            </w:r>
            <w:r w:rsidR="006C0172">
              <w:rPr>
                <w:sz w:val="22"/>
                <w:szCs w:val="22"/>
                <w:lang w:val="en-GB"/>
              </w:rPr>
              <w:t>Hungarian L</w:t>
            </w:r>
            <w:r w:rsidR="00403554" w:rsidRPr="0013468B">
              <w:rPr>
                <w:sz w:val="22"/>
                <w:szCs w:val="22"/>
                <w:lang w:val="en-GB"/>
              </w:rPr>
              <w:t>anguage 1</w:t>
            </w:r>
          </w:p>
          <w:p w:rsidR="003C10A9" w:rsidRPr="0013468B" w:rsidRDefault="003C10A9" w:rsidP="009B5377">
            <w:pPr>
              <w:suppressAutoHyphens/>
              <w:jc w:val="both"/>
              <w:rPr>
                <w:b/>
                <w:i/>
                <w:sz w:val="22"/>
                <w:szCs w:val="22"/>
                <w:lang w:val="en-GB"/>
              </w:rPr>
            </w:pPr>
            <w:r w:rsidRPr="0013468B">
              <w:rPr>
                <w:b/>
                <w:sz w:val="22"/>
                <w:szCs w:val="22"/>
                <w:lang w:val="en-GB"/>
              </w:rPr>
              <w:t>Code</w:t>
            </w:r>
            <w:r w:rsidRPr="0013468B">
              <w:rPr>
                <w:sz w:val="22"/>
                <w:szCs w:val="22"/>
                <w:lang w:val="en-GB"/>
              </w:rPr>
              <w:t xml:space="preserve">: </w:t>
            </w:r>
            <w:r w:rsidR="00403554" w:rsidRPr="0013468B">
              <w:rPr>
                <w:bCs/>
                <w:color w:val="000000"/>
                <w:sz w:val="22"/>
                <w:szCs w:val="22"/>
                <w:lang w:val="en-GB"/>
              </w:rPr>
              <w:t>TTIS_HUNG_LANG1</w:t>
            </w:r>
          </w:p>
        </w:tc>
        <w:tc>
          <w:tcPr>
            <w:tcW w:w="2659" w:type="dxa"/>
            <w:tcBorders>
              <w:top w:val="single" w:sz="4" w:space="0" w:color="auto"/>
              <w:left w:val="single" w:sz="4" w:space="0" w:color="auto"/>
              <w:right w:val="single" w:sz="4" w:space="0" w:color="auto"/>
            </w:tcBorders>
            <w:shd w:val="clear" w:color="auto" w:fill="auto"/>
            <w:tcMar>
              <w:top w:w="57" w:type="dxa"/>
              <w:bottom w:w="57" w:type="dxa"/>
            </w:tcMar>
          </w:tcPr>
          <w:p w:rsidR="003C10A9" w:rsidRPr="0013468B" w:rsidRDefault="003C10A9" w:rsidP="009B5377">
            <w:pPr>
              <w:suppressAutoHyphens/>
              <w:spacing w:before="60"/>
              <w:jc w:val="both"/>
              <w:rPr>
                <w:b/>
                <w:sz w:val="22"/>
                <w:szCs w:val="22"/>
                <w:lang w:val="en-GB"/>
              </w:rPr>
            </w:pPr>
            <w:r w:rsidRPr="0013468B">
              <w:rPr>
                <w:b/>
                <w:sz w:val="22"/>
                <w:szCs w:val="22"/>
                <w:lang w:val="en-GB"/>
              </w:rPr>
              <w:t xml:space="preserve">ECTS Credit points: </w:t>
            </w:r>
            <w:r w:rsidRPr="0013468B">
              <w:rPr>
                <w:sz w:val="22"/>
                <w:szCs w:val="22"/>
                <w:lang w:val="en-GB"/>
              </w:rPr>
              <w:t>2</w:t>
            </w:r>
          </w:p>
        </w:tc>
      </w:tr>
      <w:tr w:rsidR="003C10A9" w:rsidRPr="0013468B" w:rsidTr="009B5377">
        <w:tc>
          <w:tcPr>
            <w:tcW w:w="9038" w:type="dxa"/>
            <w:gridSpan w:val="2"/>
            <w:tcBorders>
              <w:top w:val="single" w:sz="4" w:space="0" w:color="auto"/>
              <w:left w:val="single" w:sz="4" w:space="0" w:color="auto"/>
              <w:right w:val="single" w:sz="4" w:space="0" w:color="auto"/>
            </w:tcBorders>
            <w:shd w:val="clear" w:color="auto" w:fill="auto"/>
            <w:tcMar>
              <w:top w:w="57" w:type="dxa"/>
              <w:bottom w:w="57" w:type="dxa"/>
            </w:tcMar>
          </w:tcPr>
          <w:p w:rsidR="003C10A9" w:rsidRPr="0013468B" w:rsidRDefault="003C10A9" w:rsidP="009B5377">
            <w:pPr>
              <w:suppressAutoHyphens/>
              <w:spacing w:before="60"/>
              <w:jc w:val="both"/>
              <w:rPr>
                <w:b/>
                <w:sz w:val="22"/>
                <w:szCs w:val="22"/>
                <w:lang w:val="en-GB"/>
              </w:rPr>
            </w:pPr>
            <w:r w:rsidRPr="0013468B">
              <w:rPr>
                <w:b/>
                <w:sz w:val="22"/>
                <w:szCs w:val="22"/>
                <w:lang w:val="en-GB"/>
              </w:rPr>
              <w:t>Type of teaching, contact hours</w:t>
            </w:r>
          </w:p>
          <w:p w:rsidR="003C10A9" w:rsidRPr="0013468B" w:rsidRDefault="003C10A9" w:rsidP="009B5377">
            <w:pPr>
              <w:suppressAutoHyphens/>
              <w:spacing w:before="60"/>
              <w:jc w:val="both"/>
              <w:rPr>
                <w:sz w:val="22"/>
                <w:szCs w:val="22"/>
                <w:lang w:val="en-GB"/>
              </w:rPr>
            </w:pPr>
            <w:r w:rsidRPr="0013468B">
              <w:rPr>
                <w:sz w:val="22"/>
                <w:szCs w:val="22"/>
                <w:lang w:val="en-GB"/>
              </w:rPr>
              <w:t xml:space="preserve">   </w:t>
            </w:r>
            <w:r w:rsidR="00123A15" w:rsidRPr="0013468B">
              <w:rPr>
                <w:sz w:val="22"/>
                <w:szCs w:val="22"/>
                <w:lang w:val="en-GB"/>
              </w:rPr>
              <w:t>- seminar (</w:t>
            </w:r>
            <w:r w:rsidR="00403554" w:rsidRPr="0013468B">
              <w:rPr>
                <w:sz w:val="22"/>
                <w:szCs w:val="22"/>
                <w:lang w:val="en-GB"/>
              </w:rPr>
              <w:t>online</w:t>
            </w:r>
            <w:r w:rsidR="00123A15" w:rsidRPr="0013468B">
              <w:rPr>
                <w:sz w:val="22"/>
                <w:szCs w:val="22"/>
                <w:lang w:val="en-GB"/>
              </w:rPr>
              <w:t>)</w:t>
            </w:r>
            <w:r w:rsidR="00403554" w:rsidRPr="0013468B">
              <w:rPr>
                <w:sz w:val="22"/>
                <w:szCs w:val="22"/>
                <w:lang w:val="en-GB"/>
              </w:rPr>
              <w:t xml:space="preserve"> format</w:t>
            </w:r>
          </w:p>
          <w:p w:rsidR="003C10A9" w:rsidRPr="0013468B" w:rsidRDefault="00403554" w:rsidP="00403554">
            <w:pPr>
              <w:suppressAutoHyphens/>
              <w:spacing w:before="60"/>
              <w:jc w:val="both"/>
              <w:rPr>
                <w:sz w:val="22"/>
                <w:szCs w:val="22"/>
                <w:lang w:val="en-GB"/>
              </w:rPr>
            </w:pPr>
            <w:r w:rsidRPr="0013468B">
              <w:rPr>
                <w:sz w:val="22"/>
                <w:szCs w:val="22"/>
                <w:lang w:val="en-GB"/>
              </w:rPr>
              <w:t xml:space="preserve">   - practice: 4 </w:t>
            </w:r>
            <w:r w:rsidR="003C10A9" w:rsidRPr="0013468B">
              <w:rPr>
                <w:sz w:val="22"/>
                <w:szCs w:val="22"/>
                <w:lang w:val="en-GB"/>
              </w:rPr>
              <w:t>hours/week</w:t>
            </w:r>
          </w:p>
        </w:tc>
      </w:tr>
      <w:tr w:rsidR="003C10A9" w:rsidRPr="0013468B" w:rsidTr="009B5377">
        <w:tc>
          <w:tcPr>
            <w:tcW w:w="9038" w:type="dxa"/>
            <w:gridSpan w:val="2"/>
            <w:tcBorders>
              <w:top w:val="single" w:sz="4" w:space="0" w:color="auto"/>
              <w:left w:val="single" w:sz="4" w:space="0" w:color="auto"/>
              <w:right w:val="single" w:sz="4" w:space="0" w:color="auto"/>
            </w:tcBorders>
            <w:shd w:val="clear" w:color="auto" w:fill="auto"/>
            <w:tcMar>
              <w:top w:w="57" w:type="dxa"/>
              <w:bottom w:w="57" w:type="dxa"/>
            </w:tcMar>
          </w:tcPr>
          <w:p w:rsidR="003C10A9" w:rsidRPr="0013468B" w:rsidRDefault="003C10A9" w:rsidP="00876843">
            <w:pPr>
              <w:suppressAutoHyphens/>
              <w:spacing w:before="60"/>
              <w:jc w:val="both"/>
              <w:rPr>
                <w:b/>
                <w:sz w:val="22"/>
                <w:szCs w:val="22"/>
                <w:lang w:val="en-GB"/>
              </w:rPr>
            </w:pPr>
            <w:r w:rsidRPr="0013468B">
              <w:rPr>
                <w:b/>
                <w:sz w:val="22"/>
                <w:szCs w:val="22"/>
                <w:lang w:val="en-GB"/>
              </w:rPr>
              <w:t xml:space="preserve">Evaluation: </w:t>
            </w:r>
            <w:r w:rsidR="000F5A39">
              <w:rPr>
                <w:sz w:val="22"/>
                <w:szCs w:val="22"/>
                <w:lang w:val="en-GB"/>
              </w:rPr>
              <w:t>end-term test</w:t>
            </w:r>
          </w:p>
        </w:tc>
      </w:tr>
      <w:tr w:rsidR="003C10A9" w:rsidRPr="0013468B" w:rsidTr="009B5377">
        <w:tc>
          <w:tcPr>
            <w:tcW w:w="9038" w:type="dxa"/>
            <w:gridSpan w:val="2"/>
            <w:tcBorders>
              <w:top w:val="single" w:sz="4" w:space="0" w:color="auto"/>
              <w:left w:val="single" w:sz="4" w:space="0" w:color="auto"/>
              <w:right w:val="single" w:sz="4" w:space="0" w:color="auto"/>
            </w:tcBorders>
            <w:shd w:val="clear" w:color="auto" w:fill="auto"/>
            <w:tcMar>
              <w:top w:w="57" w:type="dxa"/>
              <w:bottom w:w="57" w:type="dxa"/>
            </w:tcMar>
          </w:tcPr>
          <w:p w:rsidR="006468C7" w:rsidRPr="0013468B" w:rsidRDefault="003C10A9" w:rsidP="006468C7">
            <w:pPr>
              <w:suppressAutoHyphens/>
              <w:spacing w:before="60"/>
              <w:jc w:val="both"/>
              <w:rPr>
                <w:b/>
                <w:sz w:val="22"/>
                <w:szCs w:val="22"/>
                <w:lang w:val="en-GB"/>
              </w:rPr>
            </w:pPr>
            <w:r w:rsidRPr="0013468B">
              <w:rPr>
                <w:b/>
                <w:sz w:val="22"/>
                <w:szCs w:val="22"/>
                <w:lang w:val="en-GB"/>
              </w:rPr>
              <w:t>Workload (estimated), divided into contact hours:</w:t>
            </w:r>
          </w:p>
          <w:p w:rsidR="00781EA4" w:rsidRPr="0013468B" w:rsidRDefault="006C0172" w:rsidP="00781EA4">
            <w:pPr>
              <w:suppressAutoHyphens/>
              <w:spacing w:before="60"/>
              <w:jc w:val="both"/>
              <w:rPr>
                <w:sz w:val="22"/>
                <w:szCs w:val="22"/>
                <w:lang w:val="en-GB"/>
              </w:rPr>
            </w:pPr>
            <w:r>
              <w:rPr>
                <w:sz w:val="22"/>
                <w:szCs w:val="22"/>
                <w:lang w:val="en-GB"/>
              </w:rPr>
              <w:t xml:space="preserve">   - practice: 40</w:t>
            </w:r>
            <w:r w:rsidR="00781EA4" w:rsidRPr="0013468B">
              <w:rPr>
                <w:sz w:val="22"/>
                <w:szCs w:val="22"/>
                <w:lang w:val="en-GB"/>
              </w:rPr>
              <w:t xml:space="preserve"> hours</w:t>
            </w:r>
          </w:p>
          <w:p w:rsidR="00781EA4" w:rsidRPr="0013468B" w:rsidRDefault="00F771A2" w:rsidP="00781EA4">
            <w:pPr>
              <w:suppressAutoHyphens/>
              <w:spacing w:before="60"/>
              <w:jc w:val="both"/>
              <w:rPr>
                <w:sz w:val="22"/>
                <w:szCs w:val="22"/>
                <w:lang w:val="en-GB"/>
              </w:rPr>
            </w:pPr>
            <w:r w:rsidRPr="0013468B">
              <w:rPr>
                <w:sz w:val="22"/>
                <w:szCs w:val="22"/>
                <w:lang w:val="en-GB"/>
              </w:rPr>
              <w:t xml:space="preserve">   - home assignment: </w:t>
            </w:r>
            <w:r w:rsidR="006C0172">
              <w:rPr>
                <w:sz w:val="22"/>
                <w:szCs w:val="22"/>
                <w:lang w:val="en-GB"/>
              </w:rPr>
              <w:t>1</w:t>
            </w:r>
            <w:r w:rsidRPr="0013468B">
              <w:rPr>
                <w:sz w:val="22"/>
                <w:szCs w:val="22"/>
                <w:lang w:val="en-GB"/>
              </w:rPr>
              <w:t>6</w:t>
            </w:r>
            <w:r w:rsidR="00781EA4" w:rsidRPr="0013468B">
              <w:rPr>
                <w:sz w:val="22"/>
                <w:szCs w:val="22"/>
                <w:lang w:val="en-GB"/>
              </w:rPr>
              <w:t xml:space="preserve"> hours</w:t>
            </w:r>
          </w:p>
          <w:p w:rsidR="00DA7B25" w:rsidRPr="0013468B" w:rsidRDefault="00781EA4" w:rsidP="00781EA4">
            <w:pPr>
              <w:suppressAutoHyphens/>
              <w:spacing w:before="60"/>
              <w:jc w:val="both"/>
              <w:rPr>
                <w:sz w:val="22"/>
                <w:szCs w:val="22"/>
                <w:lang w:val="en-GB"/>
              </w:rPr>
            </w:pPr>
            <w:r w:rsidRPr="0013468B">
              <w:rPr>
                <w:sz w:val="22"/>
                <w:szCs w:val="22"/>
                <w:lang w:val="en-GB"/>
              </w:rPr>
              <w:t xml:space="preserve"> </w:t>
            </w:r>
            <w:r w:rsidR="00464C95">
              <w:rPr>
                <w:sz w:val="22"/>
                <w:szCs w:val="22"/>
                <w:lang w:val="en-GB"/>
              </w:rPr>
              <w:t xml:space="preserve">  - preparation for the tests</w:t>
            </w:r>
            <w:r w:rsidR="00F771A2" w:rsidRPr="0013468B">
              <w:rPr>
                <w:sz w:val="22"/>
                <w:szCs w:val="22"/>
                <w:lang w:val="en-GB"/>
              </w:rPr>
              <w:t>: 4</w:t>
            </w:r>
            <w:r w:rsidRPr="0013468B">
              <w:rPr>
                <w:sz w:val="22"/>
                <w:szCs w:val="22"/>
                <w:lang w:val="en-GB"/>
              </w:rPr>
              <w:t xml:space="preserve"> hours  </w:t>
            </w:r>
          </w:p>
          <w:p w:rsidR="003C10A9" w:rsidRPr="0013468B" w:rsidRDefault="006C0172" w:rsidP="009B5377">
            <w:pPr>
              <w:suppressAutoHyphens/>
              <w:spacing w:before="60"/>
              <w:jc w:val="both"/>
              <w:rPr>
                <w:b/>
                <w:sz w:val="22"/>
                <w:szCs w:val="22"/>
                <w:lang w:val="en-GB"/>
              </w:rPr>
            </w:pPr>
            <w:r>
              <w:rPr>
                <w:sz w:val="22"/>
                <w:szCs w:val="22"/>
                <w:lang w:val="en-GB"/>
              </w:rPr>
              <w:t>Total: 60</w:t>
            </w:r>
            <w:r w:rsidR="00781EA4" w:rsidRPr="0013468B">
              <w:rPr>
                <w:sz w:val="22"/>
                <w:szCs w:val="22"/>
                <w:lang w:val="en-GB"/>
              </w:rPr>
              <w:t xml:space="preserve"> hours</w:t>
            </w:r>
          </w:p>
        </w:tc>
      </w:tr>
      <w:tr w:rsidR="003C10A9" w:rsidRPr="0013468B" w:rsidTr="009B5377">
        <w:tc>
          <w:tcPr>
            <w:tcW w:w="9038" w:type="dxa"/>
            <w:gridSpan w:val="2"/>
            <w:tcBorders>
              <w:left w:val="single" w:sz="4" w:space="0" w:color="auto"/>
              <w:bottom w:val="single" w:sz="4" w:space="0" w:color="auto"/>
              <w:right w:val="single" w:sz="4" w:space="0" w:color="auto"/>
            </w:tcBorders>
            <w:shd w:val="clear" w:color="auto" w:fill="auto"/>
            <w:tcMar>
              <w:top w:w="57" w:type="dxa"/>
              <w:bottom w:w="57" w:type="dxa"/>
            </w:tcMar>
          </w:tcPr>
          <w:p w:rsidR="003C10A9" w:rsidRPr="0013468B" w:rsidRDefault="003C10A9" w:rsidP="009B5377">
            <w:pPr>
              <w:suppressAutoHyphens/>
              <w:jc w:val="both"/>
              <w:rPr>
                <w:sz w:val="22"/>
                <w:szCs w:val="22"/>
                <w:lang w:val="en-GB"/>
              </w:rPr>
            </w:pPr>
            <w:r w:rsidRPr="0013468B">
              <w:rPr>
                <w:b/>
                <w:sz w:val="22"/>
                <w:szCs w:val="22"/>
                <w:lang w:val="en-GB"/>
              </w:rPr>
              <w:t>Year, semester</w:t>
            </w:r>
            <w:r w:rsidR="006468C7" w:rsidRPr="0013468B">
              <w:rPr>
                <w:sz w:val="22"/>
                <w:szCs w:val="22"/>
                <w:lang w:val="en-GB"/>
              </w:rPr>
              <w:t>: 1</w:t>
            </w:r>
            <w:r w:rsidR="006468C7" w:rsidRPr="0013468B">
              <w:rPr>
                <w:sz w:val="22"/>
                <w:szCs w:val="22"/>
                <w:vertAlign w:val="superscript"/>
                <w:lang w:val="en-GB"/>
              </w:rPr>
              <w:t>st</w:t>
            </w:r>
            <w:r w:rsidR="006468C7" w:rsidRPr="0013468B">
              <w:rPr>
                <w:sz w:val="22"/>
                <w:szCs w:val="22"/>
                <w:lang w:val="en-GB"/>
              </w:rPr>
              <w:t xml:space="preserve">  year, 1st</w:t>
            </w:r>
            <w:r w:rsidRPr="0013468B">
              <w:rPr>
                <w:sz w:val="22"/>
                <w:szCs w:val="22"/>
                <w:lang w:val="en-GB"/>
              </w:rPr>
              <w:t xml:space="preserve"> semester</w:t>
            </w:r>
          </w:p>
        </w:tc>
      </w:tr>
      <w:tr w:rsidR="003C10A9" w:rsidRPr="0013468B" w:rsidTr="009B5377">
        <w:tc>
          <w:tcPr>
            <w:tcW w:w="9038" w:type="dxa"/>
            <w:gridSpan w:val="2"/>
            <w:tcBorders>
              <w:left w:val="single" w:sz="4" w:space="0" w:color="auto"/>
              <w:right w:val="single" w:sz="4" w:space="0" w:color="auto"/>
            </w:tcBorders>
            <w:shd w:val="clear" w:color="auto" w:fill="auto"/>
            <w:tcMar>
              <w:top w:w="57" w:type="dxa"/>
              <w:bottom w:w="57" w:type="dxa"/>
            </w:tcMar>
          </w:tcPr>
          <w:p w:rsidR="003C10A9" w:rsidRPr="0013468B" w:rsidRDefault="003C10A9" w:rsidP="009B5377">
            <w:pPr>
              <w:suppressAutoHyphens/>
              <w:jc w:val="both"/>
              <w:rPr>
                <w:sz w:val="22"/>
                <w:szCs w:val="22"/>
                <w:lang w:val="en-GB"/>
              </w:rPr>
            </w:pPr>
            <w:r w:rsidRPr="0013468B">
              <w:rPr>
                <w:b/>
                <w:sz w:val="22"/>
                <w:szCs w:val="22"/>
                <w:lang w:val="en-GB"/>
              </w:rPr>
              <w:t>Its prerequisite(s)</w:t>
            </w:r>
            <w:r w:rsidRPr="0013468B">
              <w:rPr>
                <w:sz w:val="22"/>
                <w:szCs w:val="22"/>
                <w:lang w:val="en-GB"/>
              </w:rPr>
              <w:t>: -</w:t>
            </w:r>
          </w:p>
        </w:tc>
      </w:tr>
      <w:tr w:rsidR="003C10A9" w:rsidRPr="0013468B" w:rsidTr="009B5377">
        <w:tc>
          <w:tcPr>
            <w:tcW w:w="9038" w:type="dxa"/>
            <w:gridSpan w:val="2"/>
            <w:tcBorders>
              <w:left w:val="single" w:sz="4" w:space="0" w:color="auto"/>
              <w:bottom w:val="single" w:sz="4" w:space="0" w:color="auto"/>
              <w:right w:val="single" w:sz="4" w:space="0" w:color="auto"/>
            </w:tcBorders>
            <w:shd w:val="clear" w:color="auto" w:fill="auto"/>
            <w:tcMar>
              <w:top w:w="57" w:type="dxa"/>
              <w:bottom w:w="57" w:type="dxa"/>
            </w:tcMar>
          </w:tcPr>
          <w:p w:rsidR="003C10A9" w:rsidRPr="0013468B" w:rsidRDefault="003C10A9" w:rsidP="009B5377">
            <w:pPr>
              <w:suppressAutoHyphens/>
              <w:jc w:val="both"/>
              <w:rPr>
                <w:sz w:val="22"/>
                <w:szCs w:val="22"/>
                <w:lang w:val="en-GB"/>
              </w:rPr>
            </w:pPr>
            <w:r w:rsidRPr="0013468B">
              <w:rPr>
                <w:b/>
                <w:sz w:val="22"/>
                <w:szCs w:val="22"/>
                <w:lang w:val="en-GB"/>
              </w:rPr>
              <w:t>Further courses built on it</w:t>
            </w:r>
            <w:r w:rsidR="006C0172">
              <w:rPr>
                <w:sz w:val="22"/>
                <w:szCs w:val="22"/>
                <w:lang w:val="en-GB"/>
              </w:rPr>
              <w:t>: Hungarian Language 2</w:t>
            </w:r>
          </w:p>
        </w:tc>
      </w:tr>
      <w:tr w:rsidR="003C10A9" w:rsidRPr="0013468B" w:rsidTr="003C10A9">
        <w:tc>
          <w:tcPr>
            <w:tcW w:w="903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3C10A9" w:rsidRPr="0013468B" w:rsidRDefault="00B71523" w:rsidP="003C10A9">
            <w:pPr>
              <w:suppressAutoHyphens/>
              <w:jc w:val="both"/>
              <w:rPr>
                <w:b/>
                <w:sz w:val="22"/>
                <w:szCs w:val="22"/>
                <w:lang w:val="en-GB"/>
              </w:rPr>
            </w:pPr>
            <w:r w:rsidRPr="0013468B">
              <w:rPr>
                <w:b/>
                <w:sz w:val="22"/>
                <w:szCs w:val="22"/>
                <w:lang w:val="en-GB"/>
              </w:rPr>
              <w:t>Course description</w:t>
            </w:r>
          </w:p>
        </w:tc>
      </w:tr>
      <w:tr w:rsidR="003C10A9" w:rsidRPr="0013468B" w:rsidTr="003C10A9">
        <w:tc>
          <w:tcPr>
            <w:tcW w:w="903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C6FD4" w:rsidRPr="0013468B" w:rsidRDefault="00AC6FD4" w:rsidP="006C0172">
            <w:pPr>
              <w:pStyle w:val="NormlWeb"/>
              <w:shd w:val="clear" w:color="auto" w:fill="FFFFFF"/>
              <w:spacing w:before="300" w:beforeAutospacing="0" w:after="300" w:afterAutospacing="0" w:line="276" w:lineRule="auto"/>
              <w:jc w:val="both"/>
              <w:rPr>
                <w:color w:val="000000"/>
                <w:lang w:val="en-GB"/>
              </w:rPr>
            </w:pPr>
            <w:r w:rsidRPr="0013468B">
              <w:rPr>
                <w:color w:val="000000"/>
                <w:lang w:val="en-GB"/>
              </w:rPr>
              <w:t>The aim of the </w:t>
            </w:r>
            <w:r w:rsidR="000F5A39">
              <w:rPr>
                <w:rStyle w:val="Kiemels2"/>
                <w:b w:val="0"/>
                <w:color w:val="000000" w:themeColor="text1"/>
                <w:lang w:val="en-GB"/>
              </w:rPr>
              <w:t>Hungarian L</w:t>
            </w:r>
            <w:r w:rsidR="003D4976" w:rsidRPr="0013468B">
              <w:rPr>
                <w:rStyle w:val="Kiemels2"/>
                <w:b w:val="0"/>
                <w:color w:val="000000" w:themeColor="text1"/>
                <w:lang w:val="en-GB"/>
              </w:rPr>
              <w:t xml:space="preserve">anguage </w:t>
            </w:r>
            <w:r w:rsidR="000F5A39">
              <w:rPr>
                <w:rStyle w:val="Kiemels2"/>
                <w:b w:val="0"/>
                <w:color w:val="000000" w:themeColor="text1"/>
                <w:lang w:val="en-GB"/>
              </w:rPr>
              <w:t xml:space="preserve">1 </w:t>
            </w:r>
            <w:r w:rsidR="003D4976" w:rsidRPr="0013468B">
              <w:rPr>
                <w:rStyle w:val="Kiemels2"/>
                <w:b w:val="0"/>
                <w:color w:val="000000" w:themeColor="text1"/>
                <w:lang w:val="en-GB"/>
              </w:rPr>
              <w:t>course</w:t>
            </w:r>
            <w:r w:rsidRPr="0013468B">
              <w:rPr>
                <w:color w:val="000000" w:themeColor="text1"/>
                <w:lang w:val="en-GB"/>
              </w:rPr>
              <w:t> </w:t>
            </w:r>
            <w:r w:rsidRPr="0013468B">
              <w:rPr>
                <w:color w:val="000000"/>
                <w:lang w:val="en-GB"/>
              </w:rPr>
              <w:t xml:space="preserve">is to </w:t>
            </w:r>
            <w:r w:rsidR="002030BE">
              <w:rPr>
                <w:color w:val="000000"/>
                <w:lang w:val="en-GB"/>
              </w:rPr>
              <w:t xml:space="preserve">start </w:t>
            </w:r>
            <w:r w:rsidRPr="0013468B">
              <w:rPr>
                <w:color w:val="000000"/>
                <w:lang w:val="en-GB"/>
              </w:rPr>
              <w:t>help</w:t>
            </w:r>
            <w:r w:rsidR="002030BE">
              <w:rPr>
                <w:color w:val="000000"/>
                <w:lang w:val="en-GB"/>
              </w:rPr>
              <w:t>ing</w:t>
            </w:r>
            <w:r w:rsidRPr="0013468B">
              <w:rPr>
                <w:color w:val="000000"/>
                <w:lang w:val="en-GB"/>
              </w:rPr>
              <w:t xml:space="preserve"> </w:t>
            </w:r>
            <w:r w:rsidR="006C0172">
              <w:rPr>
                <w:color w:val="000000"/>
                <w:lang w:val="en-GB"/>
              </w:rPr>
              <w:t>international freshman</w:t>
            </w:r>
            <w:r w:rsidR="000F5A39">
              <w:rPr>
                <w:color w:val="000000"/>
                <w:lang w:val="en-GB"/>
              </w:rPr>
              <w:t xml:space="preserve"> students to feel confident</w:t>
            </w:r>
            <w:r w:rsidRPr="0013468B">
              <w:rPr>
                <w:color w:val="000000"/>
                <w:lang w:val="en-GB"/>
              </w:rPr>
              <w:t xml:space="preserve"> getting around in Hungarian and to integrate easily. With major emphasis on everyday situations it also offers basic awareness to students in the structures of the Hungarian language necessary for successful survival.</w:t>
            </w:r>
          </w:p>
          <w:p w:rsidR="003C10A9" w:rsidRPr="0013468B" w:rsidRDefault="00AC6FD4" w:rsidP="006C0172">
            <w:pPr>
              <w:pStyle w:val="NormlWeb"/>
              <w:shd w:val="clear" w:color="auto" w:fill="FFFFFF"/>
              <w:spacing w:before="300" w:beforeAutospacing="0" w:after="300" w:afterAutospacing="0" w:line="276" w:lineRule="auto"/>
              <w:jc w:val="both"/>
              <w:rPr>
                <w:b/>
                <w:bCs/>
                <w:color w:val="192B64"/>
                <w:lang w:val="en-GB"/>
              </w:rPr>
            </w:pPr>
            <w:r w:rsidRPr="0013468B">
              <w:rPr>
                <w:color w:val="000000"/>
                <w:lang w:val="en-GB"/>
              </w:rPr>
              <w:t>The course improves the four basic language skills (reading, listening, speaking, and writing) by applying communicative methods, authentic learning materials, and multimedia tools. But as oral communication tends to be more important in a native-speaking environment listening and speaking get a heavier emphasis. By the end of the course students will have achieved a level in Hunga</w:t>
            </w:r>
            <w:r w:rsidR="00994739">
              <w:rPr>
                <w:color w:val="000000"/>
                <w:lang w:val="en-GB"/>
              </w:rPr>
              <w:t>rian where they are confident</w:t>
            </w:r>
            <w:r w:rsidRPr="0013468B">
              <w:rPr>
                <w:color w:val="000000"/>
                <w:lang w:val="en-GB"/>
              </w:rPr>
              <w:t xml:space="preserve"> </w:t>
            </w:r>
            <w:r w:rsidR="00994739">
              <w:rPr>
                <w:color w:val="000000"/>
                <w:lang w:val="en-GB"/>
              </w:rPr>
              <w:t>making basic conversations and able to</w:t>
            </w:r>
            <w:r w:rsidRPr="0013468B">
              <w:rPr>
                <w:color w:val="000000"/>
                <w:lang w:val="en-GB"/>
              </w:rPr>
              <w:t xml:space="preserve"> get their message through.</w:t>
            </w:r>
          </w:p>
        </w:tc>
      </w:tr>
      <w:tr w:rsidR="003C10A9" w:rsidRPr="0013468B" w:rsidTr="003C10A9">
        <w:tc>
          <w:tcPr>
            <w:tcW w:w="903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3C10A9" w:rsidRPr="0013468B" w:rsidRDefault="001A502F" w:rsidP="00E7343D">
            <w:pPr>
              <w:suppressAutoHyphens/>
              <w:jc w:val="both"/>
              <w:rPr>
                <w:b/>
                <w:sz w:val="22"/>
                <w:szCs w:val="22"/>
                <w:lang w:val="en-GB"/>
              </w:rPr>
            </w:pPr>
            <w:r>
              <w:rPr>
                <w:rStyle w:val="Kiemels2"/>
                <w:sz w:val="24"/>
                <w:szCs w:val="24"/>
                <w:lang w:val="en-GB"/>
              </w:rPr>
              <w:t>Text</w:t>
            </w:r>
            <w:r w:rsidR="0013468B">
              <w:rPr>
                <w:rStyle w:val="Kiemels2"/>
                <w:sz w:val="24"/>
                <w:szCs w:val="24"/>
                <w:lang w:val="en-GB"/>
              </w:rPr>
              <w:t>book</w:t>
            </w:r>
            <w:r w:rsidR="00E7343D" w:rsidRPr="0013468B">
              <w:rPr>
                <w:rStyle w:val="Kiemels2"/>
                <w:sz w:val="24"/>
                <w:szCs w:val="24"/>
                <w:lang w:val="en-GB"/>
              </w:rPr>
              <w:t xml:space="preserve">: </w:t>
            </w:r>
          </w:p>
        </w:tc>
      </w:tr>
      <w:tr w:rsidR="003C10A9" w:rsidRPr="0013468B" w:rsidTr="003C10A9">
        <w:tc>
          <w:tcPr>
            <w:tcW w:w="903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6468C7" w:rsidRPr="0013468B" w:rsidRDefault="006468C7" w:rsidP="006468C7">
            <w:pPr>
              <w:spacing w:line="360" w:lineRule="auto"/>
              <w:rPr>
                <w:sz w:val="24"/>
                <w:szCs w:val="24"/>
                <w:lang w:val="en-GB"/>
              </w:rPr>
            </w:pPr>
            <w:proofErr w:type="spellStart"/>
            <w:r w:rsidRPr="0013468B">
              <w:rPr>
                <w:sz w:val="24"/>
                <w:szCs w:val="24"/>
                <w:lang w:val="en-GB"/>
              </w:rPr>
              <w:t>Gerő</w:t>
            </w:r>
            <w:proofErr w:type="spellEnd"/>
            <w:r w:rsidRPr="0013468B">
              <w:rPr>
                <w:sz w:val="24"/>
                <w:szCs w:val="24"/>
                <w:lang w:val="en-GB"/>
              </w:rPr>
              <w:t xml:space="preserve"> </w:t>
            </w:r>
            <w:proofErr w:type="spellStart"/>
            <w:r w:rsidRPr="0013468B">
              <w:rPr>
                <w:sz w:val="24"/>
                <w:szCs w:val="24"/>
                <w:lang w:val="en-GB"/>
              </w:rPr>
              <w:t>Ildikó</w:t>
            </w:r>
            <w:proofErr w:type="spellEnd"/>
            <w:r w:rsidRPr="0013468B">
              <w:rPr>
                <w:sz w:val="24"/>
                <w:szCs w:val="24"/>
                <w:lang w:val="en-GB"/>
              </w:rPr>
              <w:t xml:space="preserve"> – </w:t>
            </w:r>
            <w:proofErr w:type="spellStart"/>
            <w:r w:rsidRPr="0013468B">
              <w:rPr>
                <w:sz w:val="24"/>
                <w:szCs w:val="24"/>
                <w:lang w:val="en-GB"/>
              </w:rPr>
              <w:t>Kovács</w:t>
            </w:r>
            <w:proofErr w:type="spellEnd"/>
            <w:r w:rsidRPr="0013468B">
              <w:rPr>
                <w:sz w:val="24"/>
                <w:szCs w:val="24"/>
                <w:lang w:val="en-GB"/>
              </w:rPr>
              <w:t xml:space="preserve"> </w:t>
            </w:r>
            <w:proofErr w:type="spellStart"/>
            <w:r w:rsidRPr="0013468B">
              <w:rPr>
                <w:sz w:val="24"/>
                <w:szCs w:val="24"/>
                <w:lang w:val="en-GB"/>
              </w:rPr>
              <w:t>Judit</w:t>
            </w:r>
            <w:proofErr w:type="spellEnd"/>
            <w:r w:rsidRPr="0013468B">
              <w:rPr>
                <w:sz w:val="24"/>
                <w:szCs w:val="24"/>
                <w:lang w:val="en-GB"/>
              </w:rPr>
              <w:t>:</w:t>
            </w:r>
            <w:r w:rsidRPr="0013468B">
              <w:rPr>
                <w:rStyle w:val="Kiemels2"/>
                <w:i/>
                <w:sz w:val="24"/>
                <w:szCs w:val="24"/>
                <w:lang w:val="en-GB"/>
              </w:rPr>
              <w:t xml:space="preserve"> </w:t>
            </w:r>
            <w:proofErr w:type="spellStart"/>
            <w:r w:rsidRPr="0013468B">
              <w:rPr>
                <w:rStyle w:val="Kiemels2"/>
                <w:i/>
                <w:sz w:val="24"/>
                <w:szCs w:val="24"/>
                <w:lang w:val="en-GB"/>
              </w:rPr>
              <w:t>Színesen</w:t>
            </w:r>
            <w:proofErr w:type="spellEnd"/>
            <w:r w:rsidRPr="0013468B">
              <w:rPr>
                <w:rStyle w:val="Kiemels2"/>
                <w:i/>
                <w:sz w:val="24"/>
                <w:szCs w:val="24"/>
                <w:lang w:val="en-GB"/>
              </w:rPr>
              <w:t xml:space="preserve"> </w:t>
            </w:r>
            <w:proofErr w:type="spellStart"/>
            <w:r w:rsidRPr="0013468B">
              <w:rPr>
                <w:rStyle w:val="Kiemels2"/>
                <w:i/>
                <w:sz w:val="24"/>
                <w:szCs w:val="24"/>
                <w:lang w:val="en-GB"/>
              </w:rPr>
              <w:t>magyarul</w:t>
            </w:r>
            <w:proofErr w:type="spellEnd"/>
            <w:r w:rsidRPr="0013468B">
              <w:rPr>
                <w:sz w:val="24"/>
                <w:szCs w:val="24"/>
                <w:lang w:val="en-GB"/>
              </w:rPr>
              <w:t xml:space="preserve"> </w:t>
            </w:r>
          </w:p>
          <w:p w:rsidR="006468C7" w:rsidRPr="0013468B" w:rsidRDefault="006468C7" w:rsidP="006468C7">
            <w:pPr>
              <w:spacing w:line="360" w:lineRule="auto"/>
              <w:rPr>
                <w:sz w:val="24"/>
                <w:szCs w:val="24"/>
                <w:lang w:val="en-GB"/>
              </w:rPr>
            </w:pPr>
            <w:r w:rsidRPr="0013468B">
              <w:rPr>
                <w:sz w:val="24"/>
                <w:szCs w:val="24"/>
                <w:lang w:val="en-GB"/>
              </w:rPr>
              <w:t xml:space="preserve">Hungarian for Beginners </w:t>
            </w:r>
          </w:p>
          <w:p w:rsidR="003C10A9" w:rsidRDefault="006468C7" w:rsidP="006C0172">
            <w:pPr>
              <w:spacing w:line="360" w:lineRule="auto"/>
              <w:rPr>
                <w:sz w:val="24"/>
                <w:szCs w:val="24"/>
                <w:lang w:val="en-GB"/>
              </w:rPr>
            </w:pPr>
            <w:r w:rsidRPr="0013468B">
              <w:rPr>
                <w:sz w:val="24"/>
                <w:szCs w:val="24"/>
                <w:lang w:val="en-GB"/>
              </w:rPr>
              <w:t>2019.  ISBN 978-963-12-9477-4</w:t>
            </w:r>
          </w:p>
          <w:p w:rsidR="000F5A39" w:rsidRDefault="000F5A39" w:rsidP="000F5A39">
            <w:pPr>
              <w:spacing w:line="360" w:lineRule="auto"/>
              <w:rPr>
                <w:sz w:val="24"/>
                <w:szCs w:val="24"/>
              </w:rPr>
            </w:pPr>
            <w:r>
              <w:rPr>
                <w:sz w:val="24"/>
                <w:szCs w:val="24"/>
                <w:lang w:val="en-GB"/>
              </w:rPr>
              <w:t xml:space="preserve">Suggested additional material: </w:t>
            </w:r>
            <w:r>
              <w:rPr>
                <w:sz w:val="24"/>
                <w:szCs w:val="24"/>
              </w:rPr>
              <w:t>_</w:t>
            </w:r>
            <w:proofErr w:type="spellStart"/>
            <w:r>
              <w:rPr>
                <w:sz w:val="24"/>
                <w:szCs w:val="24"/>
              </w:rPr>
              <w:t>Practice</w:t>
            </w:r>
            <w:proofErr w:type="spellEnd"/>
            <w:r>
              <w:rPr>
                <w:sz w:val="24"/>
                <w:szCs w:val="24"/>
              </w:rPr>
              <w:t xml:space="preserve"> </w:t>
            </w:r>
            <w:proofErr w:type="spellStart"/>
            <w:r>
              <w:rPr>
                <w:sz w:val="24"/>
                <w:szCs w:val="24"/>
              </w:rPr>
              <w:t>your</w:t>
            </w:r>
            <w:proofErr w:type="spellEnd"/>
            <w:r>
              <w:rPr>
                <w:sz w:val="24"/>
                <w:szCs w:val="24"/>
              </w:rPr>
              <w:t xml:space="preserve"> </w:t>
            </w:r>
            <w:proofErr w:type="spellStart"/>
            <w:r>
              <w:rPr>
                <w:sz w:val="24"/>
                <w:szCs w:val="24"/>
              </w:rPr>
              <w:t>Hungarian</w:t>
            </w:r>
            <w:proofErr w:type="spellEnd"/>
            <w:r>
              <w:rPr>
                <w:sz w:val="24"/>
                <w:szCs w:val="24"/>
              </w:rPr>
              <w:t xml:space="preserve">  on-line </w:t>
            </w:r>
            <w:proofErr w:type="spellStart"/>
            <w:r>
              <w:rPr>
                <w:sz w:val="24"/>
                <w:szCs w:val="24"/>
              </w:rPr>
              <w:t>support</w:t>
            </w:r>
            <w:proofErr w:type="spellEnd"/>
            <w:r>
              <w:rPr>
                <w:sz w:val="24"/>
                <w:szCs w:val="24"/>
              </w:rPr>
              <w:t xml:space="preserve"> </w:t>
            </w:r>
            <w:proofErr w:type="spellStart"/>
            <w:r>
              <w:rPr>
                <w:sz w:val="24"/>
                <w:szCs w:val="24"/>
              </w:rPr>
              <w:t>material</w:t>
            </w:r>
            <w:proofErr w:type="spellEnd"/>
            <w:r>
              <w:rPr>
                <w:sz w:val="24"/>
                <w:szCs w:val="24"/>
              </w:rPr>
              <w:t xml:space="preserve"> </w:t>
            </w:r>
            <w:proofErr w:type="spellStart"/>
            <w:r>
              <w:rPr>
                <w:sz w:val="24"/>
                <w:szCs w:val="24"/>
              </w:rPr>
              <w:t>on</w:t>
            </w:r>
            <w:proofErr w:type="spellEnd"/>
            <w:r>
              <w:rPr>
                <w:sz w:val="24"/>
                <w:szCs w:val="24"/>
              </w:rPr>
              <w:t xml:space="preserve"> </w:t>
            </w:r>
            <w:proofErr w:type="spellStart"/>
            <w:r>
              <w:rPr>
                <w:sz w:val="24"/>
                <w:szCs w:val="24"/>
              </w:rPr>
              <w:t>the</w:t>
            </w:r>
            <w:proofErr w:type="spellEnd"/>
            <w:r>
              <w:rPr>
                <w:sz w:val="24"/>
                <w:szCs w:val="24"/>
              </w:rPr>
              <w:t xml:space="preserve"> </w:t>
            </w:r>
            <w:r w:rsidRPr="000F5A39">
              <w:rPr>
                <w:sz w:val="24"/>
                <w:szCs w:val="24"/>
              </w:rPr>
              <w:t xml:space="preserve">a </w:t>
            </w:r>
            <w:proofErr w:type="spellStart"/>
            <w:r w:rsidRPr="000F5A39">
              <w:rPr>
                <w:sz w:val="24"/>
                <w:szCs w:val="24"/>
              </w:rPr>
              <w:t>Canvas</w:t>
            </w:r>
            <w:proofErr w:type="spellEnd"/>
            <w:r w:rsidRPr="000F5A39">
              <w:rPr>
                <w:sz w:val="24"/>
                <w:szCs w:val="24"/>
              </w:rPr>
              <w:t xml:space="preserve"> </w:t>
            </w:r>
            <w:r>
              <w:rPr>
                <w:sz w:val="24"/>
                <w:szCs w:val="24"/>
              </w:rPr>
              <w:t>platform</w:t>
            </w:r>
          </w:p>
          <w:p w:rsidR="00994739" w:rsidRPr="000F5A39" w:rsidRDefault="00994739" w:rsidP="000F5A39">
            <w:pPr>
              <w:spacing w:line="360" w:lineRule="auto"/>
              <w:rPr>
                <w:sz w:val="24"/>
                <w:szCs w:val="24"/>
              </w:rPr>
            </w:pPr>
          </w:p>
          <w:p w:rsidR="000F5A39" w:rsidRPr="0013468B" w:rsidRDefault="000F5A39" w:rsidP="006C0172">
            <w:pPr>
              <w:spacing w:line="360" w:lineRule="auto"/>
              <w:rPr>
                <w:b/>
                <w:sz w:val="22"/>
                <w:szCs w:val="22"/>
                <w:lang w:val="en-GB"/>
              </w:rPr>
            </w:pPr>
          </w:p>
        </w:tc>
      </w:tr>
      <w:tr w:rsidR="003C10A9" w:rsidRPr="0013468B" w:rsidTr="003C10A9">
        <w:tc>
          <w:tcPr>
            <w:tcW w:w="903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3C10A9" w:rsidRPr="006C0172" w:rsidRDefault="003C10A9" w:rsidP="003C10A9">
            <w:pPr>
              <w:suppressAutoHyphens/>
              <w:jc w:val="both"/>
              <w:rPr>
                <w:b/>
                <w:sz w:val="22"/>
                <w:szCs w:val="22"/>
                <w:lang w:val="en-GB"/>
              </w:rPr>
            </w:pPr>
            <w:r w:rsidRPr="006C0172">
              <w:rPr>
                <w:b/>
                <w:sz w:val="22"/>
                <w:szCs w:val="22"/>
                <w:lang w:val="en-GB"/>
              </w:rPr>
              <w:lastRenderedPageBreak/>
              <w:t>Schedule:</w:t>
            </w:r>
          </w:p>
          <w:p w:rsidR="00C4297E" w:rsidRPr="006C0172" w:rsidRDefault="00C4297E" w:rsidP="003C10A9">
            <w:pPr>
              <w:suppressAutoHyphens/>
              <w:jc w:val="both"/>
              <w:rPr>
                <w:sz w:val="22"/>
                <w:szCs w:val="22"/>
                <w:lang w:val="en-GB"/>
              </w:rPr>
            </w:pPr>
          </w:p>
          <w:p w:rsidR="003C10A9" w:rsidRPr="006C0172" w:rsidRDefault="003C10A9" w:rsidP="003C10A9">
            <w:pPr>
              <w:suppressAutoHyphens/>
              <w:jc w:val="both"/>
              <w:rPr>
                <w:sz w:val="22"/>
                <w:szCs w:val="22"/>
                <w:lang w:val="en-GB"/>
              </w:rPr>
            </w:pPr>
            <w:r w:rsidRPr="006C0172">
              <w:rPr>
                <w:sz w:val="22"/>
                <w:szCs w:val="22"/>
                <w:lang w:val="en-GB"/>
              </w:rPr>
              <w:t>1st week</w:t>
            </w:r>
          </w:p>
          <w:p w:rsidR="00216AD9" w:rsidRPr="006C0172" w:rsidRDefault="00994739" w:rsidP="00216AD9">
            <w:pPr>
              <w:rPr>
                <w:sz w:val="22"/>
                <w:szCs w:val="22"/>
                <w:lang w:val="en-GB"/>
              </w:rPr>
            </w:pPr>
            <w:r>
              <w:rPr>
                <w:sz w:val="22"/>
                <w:szCs w:val="22"/>
                <w:lang w:val="en-GB"/>
              </w:rPr>
              <w:t xml:space="preserve">UNIT </w:t>
            </w:r>
            <w:proofErr w:type="gramStart"/>
            <w:r>
              <w:rPr>
                <w:sz w:val="22"/>
                <w:szCs w:val="22"/>
                <w:lang w:val="en-GB"/>
              </w:rPr>
              <w:t>1  Greetings</w:t>
            </w:r>
            <w:proofErr w:type="gramEnd"/>
            <w:r>
              <w:rPr>
                <w:sz w:val="22"/>
                <w:szCs w:val="22"/>
                <w:lang w:val="en-GB"/>
              </w:rPr>
              <w:t>. The Hungarian Alphabet.</w:t>
            </w:r>
            <w:r w:rsidR="00216AD9" w:rsidRPr="006C0172">
              <w:rPr>
                <w:sz w:val="22"/>
                <w:szCs w:val="22"/>
                <w:lang w:val="en-GB"/>
              </w:rPr>
              <w:t xml:space="preserve"> Vowel Harmony</w:t>
            </w:r>
            <w:r>
              <w:rPr>
                <w:sz w:val="22"/>
                <w:szCs w:val="22"/>
                <w:lang w:val="en-GB"/>
              </w:rPr>
              <w:t>.</w:t>
            </w:r>
          </w:p>
          <w:p w:rsidR="000F5A39" w:rsidRDefault="000F5A39" w:rsidP="00216AD9">
            <w:pPr>
              <w:suppressAutoHyphens/>
              <w:jc w:val="both"/>
              <w:rPr>
                <w:sz w:val="22"/>
                <w:szCs w:val="22"/>
                <w:lang w:val="en-GB"/>
              </w:rPr>
            </w:pPr>
          </w:p>
          <w:p w:rsidR="003C10A9" w:rsidRPr="006C0172" w:rsidRDefault="003C10A9" w:rsidP="00216AD9">
            <w:pPr>
              <w:suppressAutoHyphens/>
              <w:jc w:val="both"/>
              <w:rPr>
                <w:sz w:val="22"/>
                <w:szCs w:val="22"/>
                <w:lang w:val="en-GB"/>
              </w:rPr>
            </w:pPr>
            <w:r w:rsidRPr="006C0172">
              <w:rPr>
                <w:sz w:val="22"/>
                <w:szCs w:val="22"/>
                <w:lang w:val="en-GB"/>
              </w:rPr>
              <w:t>2nd week</w:t>
            </w:r>
          </w:p>
          <w:p w:rsidR="00216AD9" w:rsidRPr="006C0172" w:rsidRDefault="0026297B" w:rsidP="00216AD9">
            <w:pPr>
              <w:rPr>
                <w:sz w:val="22"/>
                <w:szCs w:val="22"/>
                <w:lang w:val="en-GB"/>
              </w:rPr>
            </w:pPr>
            <w:r w:rsidRPr="006C0172">
              <w:rPr>
                <w:sz w:val="22"/>
                <w:szCs w:val="22"/>
                <w:lang w:val="en-GB"/>
              </w:rPr>
              <w:t xml:space="preserve">UNIT 2 </w:t>
            </w:r>
            <w:r w:rsidR="00994739">
              <w:rPr>
                <w:sz w:val="22"/>
                <w:szCs w:val="22"/>
                <w:lang w:val="en-GB"/>
              </w:rPr>
              <w:t xml:space="preserve"> </w:t>
            </w:r>
            <w:r w:rsidRPr="006C0172">
              <w:rPr>
                <w:sz w:val="22"/>
                <w:szCs w:val="22"/>
                <w:lang w:val="en-GB"/>
              </w:rPr>
              <w:t xml:space="preserve">Definite articles </w:t>
            </w:r>
          </w:p>
          <w:p w:rsidR="000F5A39" w:rsidRPr="006C0172" w:rsidRDefault="000F5A39" w:rsidP="00216AD9">
            <w:pPr>
              <w:rPr>
                <w:sz w:val="22"/>
                <w:szCs w:val="22"/>
                <w:lang w:val="en-GB"/>
              </w:rPr>
            </w:pPr>
          </w:p>
          <w:p w:rsidR="00216AD9" w:rsidRPr="006C0172" w:rsidRDefault="00216AD9" w:rsidP="00216AD9">
            <w:pPr>
              <w:rPr>
                <w:sz w:val="22"/>
                <w:szCs w:val="22"/>
                <w:lang w:val="en-GB"/>
              </w:rPr>
            </w:pPr>
            <w:r w:rsidRPr="006C0172">
              <w:rPr>
                <w:sz w:val="22"/>
                <w:szCs w:val="22"/>
                <w:lang w:val="en-GB"/>
              </w:rPr>
              <w:t xml:space="preserve">UNIT 3 Where? Where to?  </w:t>
            </w:r>
            <w:r w:rsidR="00994739">
              <w:rPr>
                <w:sz w:val="22"/>
                <w:szCs w:val="22"/>
                <w:lang w:val="en-GB"/>
              </w:rPr>
              <w:t>T</w:t>
            </w:r>
            <w:r w:rsidRPr="006C0172">
              <w:rPr>
                <w:sz w:val="22"/>
                <w:szCs w:val="22"/>
                <w:lang w:val="en-GB"/>
              </w:rPr>
              <w:t>he verb ’</w:t>
            </w:r>
            <w:proofErr w:type="spellStart"/>
            <w:r w:rsidRPr="006C0172">
              <w:rPr>
                <w:i/>
                <w:sz w:val="22"/>
                <w:szCs w:val="22"/>
                <w:lang w:val="en-GB"/>
              </w:rPr>
              <w:t>megy</w:t>
            </w:r>
            <w:proofErr w:type="spellEnd"/>
            <w:r w:rsidRPr="006C0172">
              <w:rPr>
                <w:i/>
                <w:sz w:val="22"/>
                <w:szCs w:val="22"/>
                <w:lang w:val="en-GB"/>
              </w:rPr>
              <w:t>’</w:t>
            </w:r>
            <w:r w:rsidRPr="006C0172">
              <w:rPr>
                <w:sz w:val="22"/>
                <w:szCs w:val="22"/>
                <w:lang w:val="en-GB"/>
              </w:rPr>
              <w:t xml:space="preserve"> </w:t>
            </w:r>
            <w:r w:rsidR="000F5A39" w:rsidRPr="00994739">
              <w:rPr>
                <w:sz w:val="22"/>
                <w:szCs w:val="22"/>
                <w:lang w:val="en-GB"/>
              </w:rPr>
              <w:t>When</w:t>
            </w:r>
            <w:r w:rsidR="000F5A39">
              <w:rPr>
                <w:i/>
                <w:sz w:val="22"/>
                <w:szCs w:val="22"/>
                <w:lang w:val="en-GB"/>
              </w:rPr>
              <w:t>?</w:t>
            </w:r>
            <w:r w:rsidR="00994739">
              <w:rPr>
                <w:sz w:val="22"/>
                <w:szCs w:val="22"/>
                <w:lang w:val="en-GB"/>
              </w:rPr>
              <w:t xml:space="preserve"> The days of the week.</w:t>
            </w:r>
            <w:r w:rsidRPr="006C0172">
              <w:rPr>
                <w:sz w:val="22"/>
                <w:szCs w:val="22"/>
                <w:lang w:val="en-GB"/>
              </w:rPr>
              <w:t xml:space="preserve"> </w:t>
            </w:r>
          </w:p>
          <w:p w:rsidR="003C10A9" w:rsidRPr="006C0172" w:rsidRDefault="003C10A9" w:rsidP="003C10A9">
            <w:pPr>
              <w:suppressAutoHyphens/>
              <w:jc w:val="both"/>
              <w:rPr>
                <w:sz w:val="22"/>
                <w:szCs w:val="22"/>
                <w:lang w:val="en-GB"/>
              </w:rPr>
            </w:pPr>
          </w:p>
          <w:p w:rsidR="003C10A9" w:rsidRPr="006C0172" w:rsidRDefault="003C10A9" w:rsidP="003C10A9">
            <w:pPr>
              <w:suppressAutoHyphens/>
              <w:jc w:val="both"/>
              <w:rPr>
                <w:sz w:val="22"/>
                <w:szCs w:val="22"/>
                <w:lang w:val="en-GB"/>
              </w:rPr>
            </w:pPr>
            <w:r w:rsidRPr="006C0172">
              <w:rPr>
                <w:sz w:val="22"/>
                <w:szCs w:val="22"/>
                <w:lang w:val="en-GB"/>
              </w:rPr>
              <w:t>3rd week</w:t>
            </w:r>
          </w:p>
          <w:p w:rsidR="00216AD9" w:rsidRPr="006C0172" w:rsidRDefault="00216AD9" w:rsidP="00216AD9">
            <w:pPr>
              <w:rPr>
                <w:sz w:val="22"/>
                <w:szCs w:val="22"/>
                <w:lang w:val="en-GB"/>
              </w:rPr>
            </w:pPr>
            <w:r w:rsidRPr="006C0172">
              <w:rPr>
                <w:sz w:val="22"/>
                <w:szCs w:val="22"/>
                <w:lang w:val="en-GB"/>
              </w:rPr>
              <w:t>UNIT 4 Test your knowledge. Useful expressions</w:t>
            </w:r>
            <w:r w:rsidR="000F5A39">
              <w:rPr>
                <w:sz w:val="22"/>
                <w:szCs w:val="22"/>
                <w:lang w:val="en-GB"/>
              </w:rPr>
              <w:t>.</w:t>
            </w:r>
            <w:r w:rsidRPr="006C0172">
              <w:rPr>
                <w:sz w:val="22"/>
                <w:szCs w:val="22"/>
                <w:lang w:val="en-GB"/>
              </w:rPr>
              <w:t xml:space="preserve"> </w:t>
            </w:r>
          </w:p>
          <w:p w:rsidR="00216AD9" w:rsidRPr="006C0172" w:rsidRDefault="00216AD9" w:rsidP="00216AD9">
            <w:pPr>
              <w:rPr>
                <w:sz w:val="22"/>
                <w:szCs w:val="22"/>
                <w:lang w:val="en-GB"/>
              </w:rPr>
            </w:pPr>
            <w:r w:rsidRPr="006C0172">
              <w:rPr>
                <w:sz w:val="22"/>
                <w:szCs w:val="22"/>
                <w:lang w:val="en-GB"/>
              </w:rPr>
              <w:t xml:space="preserve">UNIT 5 Adjectives. Adverbs of manner. </w:t>
            </w:r>
          </w:p>
          <w:p w:rsidR="000F5A39" w:rsidRDefault="000F5A39" w:rsidP="003C10A9">
            <w:pPr>
              <w:suppressAutoHyphens/>
              <w:jc w:val="both"/>
              <w:rPr>
                <w:sz w:val="22"/>
                <w:szCs w:val="22"/>
                <w:lang w:val="en-GB"/>
              </w:rPr>
            </w:pPr>
          </w:p>
          <w:p w:rsidR="003C10A9" w:rsidRPr="006C0172" w:rsidRDefault="003C10A9" w:rsidP="003C10A9">
            <w:pPr>
              <w:suppressAutoHyphens/>
              <w:jc w:val="both"/>
              <w:rPr>
                <w:sz w:val="22"/>
                <w:szCs w:val="22"/>
                <w:lang w:val="en-GB"/>
              </w:rPr>
            </w:pPr>
            <w:r w:rsidRPr="006C0172">
              <w:rPr>
                <w:sz w:val="22"/>
                <w:szCs w:val="22"/>
                <w:lang w:val="en-GB"/>
              </w:rPr>
              <w:t>4th week</w:t>
            </w:r>
          </w:p>
          <w:p w:rsidR="00216AD9" w:rsidRPr="006C0172" w:rsidRDefault="00994739" w:rsidP="00216AD9">
            <w:pPr>
              <w:rPr>
                <w:sz w:val="22"/>
                <w:szCs w:val="22"/>
                <w:lang w:val="en-GB"/>
              </w:rPr>
            </w:pPr>
            <w:r>
              <w:rPr>
                <w:sz w:val="22"/>
                <w:szCs w:val="22"/>
                <w:lang w:val="en-GB"/>
              </w:rPr>
              <w:t>UNIT 5 Times of day. V</w:t>
            </w:r>
            <w:r w:rsidR="00216AD9" w:rsidRPr="006C0172">
              <w:rPr>
                <w:sz w:val="22"/>
                <w:szCs w:val="22"/>
                <w:lang w:val="en-GB"/>
              </w:rPr>
              <w:t>erbs expressing activities 1</w:t>
            </w:r>
            <w:r>
              <w:rPr>
                <w:sz w:val="22"/>
                <w:szCs w:val="22"/>
                <w:lang w:val="en-GB"/>
              </w:rPr>
              <w:t>.</w:t>
            </w:r>
          </w:p>
          <w:p w:rsidR="00216AD9" w:rsidRPr="006C0172" w:rsidRDefault="00216AD9" w:rsidP="00216AD9">
            <w:pPr>
              <w:rPr>
                <w:sz w:val="22"/>
                <w:szCs w:val="22"/>
                <w:lang w:val="en-GB"/>
              </w:rPr>
            </w:pPr>
            <w:r w:rsidRPr="006C0172">
              <w:rPr>
                <w:sz w:val="22"/>
                <w:szCs w:val="22"/>
                <w:lang w:val="en-GB"/>
              </w:rPr>
              <w:t>UN</w:t>
            </w:r>
            <w:r w:rsidR="000F5A39">
              <w:rPr>
                <w:sz w:val="22"/>
                <w:szCs w:val="22"/>
                <w:lang w:val="en-GB"/>
              </w:rPr>
              <w:t xml:space="preserve">IT 6 Daily Routine. </w:t>
            </w:r>
            <w:r w:rsidRPr="006C0172">
              <w:rPr>
                <w:sz w:val="22"/>
                <w:szCs w:val="22"/>
                <w:lang w:val="en-GB"/>
              </w:rPr>
              <w:t>Time adverbials</w:t>
            </w:r>
            <w:r w:rsidR="000F5A39">
              <w:rPr>
                <w:sz w:val="22"/>
                <w:szCs w:val="22"/>
                <w:lang w:val="en-GB"/>
              </w:rPr>
              <w:t>.</w:t>
            </w:r>
            <w:r w:rsidRPr="006C0172">
              <w:rPr>
                <w:sz w:val="22"/>
                <w:szCs w:val="22"/>
                <w:lang w:val="en-GB"/>
              </w:rPr>
              <w:t xml:space="preserve">  Mini dialogues</w:t>
            </w:r>
            <w:r w:rsidR="000F5A39">
              <w:rPr>
                <w:sz w:val="22"/>
                <w:szCs w:val="22"/>
                <w:lang w:val="en-GB"/>
              </w:rPr>
              <w:t>.</w:t>
            </w:r>
            <w:r w:rsidR="00994739">
              <w:rPr>
                <w:sz w:val="22"/>
                <w:szCs w:val="22"/>
                <w:lang w:val="en-GB"/>
              </w:rPr>
              <w:t xml:space="preserve"> </w:t>
            </w:r>
            <w:r w:rsidRPr="006C0172">
              <w:rPr>
                <w:sz w:val="22"/>
                <w:szCs w:val="22"/>
                <w:lang w:val="en-GB"/>
              </w:rPr>
              <w:t>Ordinal numbers</w:t>
            </w:r>
            <w:r w:rsidR="00994739">
              <w:rPr>
                <w:sz w:val="22"/>
                <w:szCs w:val="22"/>
                <w:lang w:val="en-GB"/>
              </w:rPr>
              <w:t>.</w:t>
            </w:r>
            <w:r w:rsidRPr="006C0172">
              <w:rPr>
                <w:sz w:val="22"/>
                <w:szCs w:val="22"/>
                <w:lang w:val="en-GB"/>
              </w:rPr>
              <w:t xml:space="preserve"> </w:t>
            </w:r>
          </w:p>
          <w:p w:rsidR="00216AD9" w:rsidRPr="006C0172" w:rsidRDefault="00216AD9" w:rsidP="003C10A9">
            <w:pPr>
              <w:suppressAutoHyphens/>
              <w:jc w:val="both"/>
              <w:rPr>
                <w:sz w:val="22"/>
                <w:szCs w:val="22"/>
                <w:lang w:val="en-GB"/>
              </w:rPr>
            </w:pPr>
          </w:p>
          <w:p w:rsidR="003C10A9" w:rsidRPr="006C0172" w:rsidRDefault="003C10A9" w:rsidP="003C10A9">
            <w:pPr>
              <w:suppressAutoHyphens/>
              <w:jc w:val="both"/>
              <w:rPr>
                <w:sz w:val="22"/>
                <w:szCs w:val="22"/>
                <w:lang w:val="en-GB"/>
              </w:rPr>
            </w:pPr>
            <w:r w:rsidRPr="006C0172">
              <w:rPr>
                <w:sz w:val="22"/>
                <w:szCs w:val="22"/>
                <w:lang w:val="en-GB"/>
              </w:rPr>
              <w:t>5th week</w:t>
            </w:r>
          </w:p>
          <w:p w:rsidR="00216AD9" w:rsidRPr="006C0172" w:rsidRDefault="00216AD9" w:rsidP="00216AD9">
            <w:pPr>
              <w:rPr>
                <w:sz w:val="22"/>
                <w:szCs w:val="22"/>
                <w:lang w:val="en-GB"/>
              </w:rPr>
            </w:pPr>
            <w:r w:rsidRPr="006C0172">
              <w:rPr>
                <w:sz w:val="22"/>
                <w:szCs w:val="22"/>
                <w:lang w:val="en-GB"/>
              </w:rPr>
              <w:t>UNIT 7 Conjugation of back, mixed and front vowel verbs</w:t>
            </w:r>
            <w:r w:rsidR="00994739">
              <w:rPr>
                <w:sz w:val="22"/>
                <w:szCs w:val="22"/>
                <w:lang w:val="en-GB"/>
              </w:rPr>
              <w:t>.</w:t>
            </w:r>
          </w:p>
          <w:p w:rsidR="00216AD9" w:rsidRPr="006C0172" w:rsidRDefault="00216AD9" w:rsidP="00216AD9">
            <w:pPr>
              <w:rPr>
                <w:sz w:val="22"/>
                <w:szCs w:val="22"/>
                <w:lang w:val="en-GB"/>
              </w:rPr>
            </w:pPr>
            <w:r w:rsidRPr="006C0172">
              <w:rPr>
                <w:sz w:val="22"/>
                <w:szCs w:val="22"/>
                <w:lang w:val="en-GB"/>
              </w:rPr>
              <w:t>Revision (1-6) Test your knowledge</w:t>
            </w:r>
            <w:r w:rsidR="00994739">
              <w:rPr>
                <w:sz w:val="22"/>
                <w:szCs w:val="22"/>
                <w:lang w:val="en-GB"/>
              </w:rPr>
              <w:t>.</w:t>
            </w:r>
          </w:p>
          <w:p w:rsidR="00216AD9" w:rsidRPr="006C0172" w:rsidRDefault="00216AD9" w:rsidP="00216AD9">
            <w:pPr>
              <w:rPr>
                <w:sz w:val="22"/>
                <w:szCs w:val="22"/>
                <w:lang w:val="en-GB"/>
              </w:rPr>
            </w:pPr>
          </w:p>
          <w:p w:rsidR="00216AD9" w:rsidRPr="006C0172" w:rsidRDefault="00216AD9" w:rsidP="00216AD9">
            <w:pPr>
              <w:rPr>
                <w:sz w:val="22"/>
                <w:szCs w:val="22"/>
                <w:lang w:val="en-GB"/>
              </w:rPr>
            </w:pPr>
            <w:r w:rsidRPr="006C0172">
              <w:rPr>
                <w:color w:val="000000" w:themeColor="text1"/>
                <w:sz w:val="22"/>
                <w:szCs w:val="22"/>
                <w:lang w:val="en-GB"/>
              </w:rPr>
              <w:t xml:space="preserve">UNIT </w:t>
            </w:r>
            <w:proofErr w:type="gramStart"/>
            <w:r w:rsidRPr="006C0172">
              <w:rPr>
                <w:color w:val="000000" w:themeColor="text1"/>
                <w:sz w:val="22"/>
                <w:szCs w:val="22"/>
                <w:lang w:val="en-GB"/>
              </w:rPr>
              <w:t xml:space="preserve">8  </w:t>
            </w:r>
            <w:r w:rsidR="00994739">
              <w:rPr>
                <w:sz w:val="22"/>
                <w:szCs w:val="22"/>
                <w:lang w:val="en-GB"/>
              </w:rPr>
              <w:t>Everyday</w:t>
            </w:r>
            <w:proofErr w:type="gramEnd"/>
            <w:r w:rsidR="00994739">
              <w:rPr>
                <w:sz w:val="22"/>
                <w:szCs w:val="22"/>
                <w:lang w:val="en-GB"/>
              </w:rPr>
              <w:t xml:space="preserve"> objects. </w:t>
            </w:r>
            <w:r w:rsidRPr="006C0172">
              <w:rPr>
                <w:sz w:val="22"/>
                <w:szCs w:val="22"/>
                <w:lang w:val="en-GB"/>
              </w:rPr>
              <w:t>Noun to verb formation</w:t>
            </w:r>
            <w:r w:rsidR="00994739">
              <w:rPr>
                <w:sz w:val="22"/>
                <w:szCs w:val="22"/>
                <w:lang w:val="en-GB"/>
              </w:rPr>
              <w:t>.</w:t>
            </w:r>
            <w:r w:rsidRPr="006C0172">
              <w:rPr>
                <w:sz w:val="22"/>
                <w:szCs w:val="22"/>
                <w:lang w:val="en-GB"/>
              </w:rPr>
              <w:t xml:space="preserve"> </w:t>
            </w:r>
          </w:p>
          <w:p w:rsidR="000F5A39" w:rsidRDefault="000F5A39" w:rsidP="003C10A9">
            <w:pPr>
              <w:suppressAutoHyphens/>
              <w:jc w:val="both"/>
              <w:rPr>
                <w:sz w:val="22"/>
                <w:szCs w:val="22"/>
                <w:lang w:val="en-GB"/>
              </w:rPr>
            </w:pPr>
          </w:p>
          <w:p w:rsidR="003C10A9" w:rsidRPr="006C0172" w:rsidRDefault="003C10A9" w:rsidP="003C10A9">
            <w:pPr>
              <w:suppressAutoHyphens/>
              <w:jc w:val="both"/>
              <w:rPr>
                <w:sz w:val="22"/>
                <w:szCs w:val="22"/>
                <w:lang w:val="en-GB"/>
              </w:rPr>
            </w:pPr>
            <w:r w:rsidRPr="006C0172">
              <w:rPr>
                <w:sz w:val="22"/>
                <w:szCs w:val="22"/>
                <w:lang w:val="en-GB"/>
              </w:rPr>
              <w:t>6th week</w:t>
            </w:r>
          </w:p>
          <w:p w:rsidR="00216AD9" w:rsidRPr="006C0172" w:rsidRDefault="00216AD9" w:rsidP="00216AD9">
            <w:pPr>
              <w:rPr>
                <w:sz w:val="22"/>
                <w:szCs w:val="22"/>
                <w:lang w:val="en-GB"/>
              </w:rPr>
            </w:pPr>
            <w:r w:rsidRPr="006C0172">
              <w:rPr>
                <w:sz w:val="22"/>
                <w:szCs w:val="22"/>
                <w:lang w:val="en-GB"/>
              </w:rPr>
              <w:t>UNIT 9</w:t>
            </w:r>
            <w:r w:rsidR="000F5A39">
              <w:rPr>
                <w:sz w:val="22"/>
                <w:szCs w:val="22"/>
                <w:lang w:val="en-GB"/>
              </w:rPr>
              <w:t xml:space="preserve"> </w:t>
            </w:r>
            <w:r w:rsidRPr="006C0172">
              <w:rPr>
                <w:sz w:val="22"/>
                <w:szCs w:val="22"/>
                <w:lang w:val="en-GB"/>
              </w:rPr>
              <w:t>Food, drink, fruit, vegetables</w:t>
            </w:r>
            <w:r w:rsidR="00994739">
              <w:rPr>
                <w:sz w:val="22"/>
                <w:szCs w:val="22"/>
                <w:lang w:val="en-GB"/>
              </w:rPr>
              <w:t>.</w:t>
            </w:r>
          </w:p>
          <w:p w:rsidR="00216AD9" w:rsidRPr="006C0172" w:rsidRDefault="00216AD9" w:rsidP="003C10A9">
            <w:pPr>
              <w:suppressAutoHyphens/>
              <w:jc w:val="both"/>
              <w:rPr>
                <w:sz w:val="22"/>
                <w:szCs w:val="22"/>
                <w:lang w:val="en-GB"/>
              </w:rPr>
            </w:pPr>
          </w:p>
          <w:p w:rsidR="003C10A9" w:rsidRPr="006C0172" w:rsidRDefault="003C10A9" w:rsidP="003C10A9">
            <w:pPr>
              <w:suppressAutoHyphens/>
              <w:jc w:val="both"/>
              <w:rPr>
                <w:sz w:val="22"/>
                <w:szCs w:val="22"/>
                <w:lang w:val="en-GB"/>
              </w:rPr>
            </w:pPr>
            <w:r w:rsidRPr="006C0172">
              <w:rPr>
                <w:sz w:val="22"/>
                <w:szCs w:val="22"/>
                <w:lang w:val="en-GB"/>
              </w:rPr>
              <w:t>7th week</w:t>
            </w:r>
          </w:p>
          <w:p w:rsidR="00216AD9" w:rsidRPr="006C0172" w:rsidRDefault="00994739" w:rsidP="00216AD9">
            <w:pPr>
              <w:rPr>
                <w:sz w:val="22"/>
                <w:szCs w:val="22"/>
                <w:lang w:val="en-GB"/>
              </w:rPr>
            </w:pPr>
            <w:r>
              <w:rPr>
                <w:sz w:val="22"/>
                <w:szCs w:val="22"/>
                <w:lang w:val="en-GB"/>
              </w:rPr>
              <w:t>UNIT 10 Weather and clothes. P</w:t>
            </w:r>
            <w:r w:rsidR="00216AD9" w:rsidRPr="006C0172">
              <w:rPr>
                <w:sz w:val="22"/>
                <w:szCs w:val="22"/>
                <w:lang w:val="en-GB"/>
              </w:rPr>
              <w:t>lace and time adverbial suffixes</w:t>
            </w:r>
            <w:r>
              <w:rPr>
                <w:sz w:val="22"/>
                <w:szCs w:val="22"/>
                <w:lang w:val="en-GB"/>
              </w:rPr>
              <w:t>.</w:t>
            </w:r>
          </w:p>
          <w:p w:rsidR="00216AD9" w:rsidRPr="006C0172" w:rsidRDefault="00BE7156" w:rsidP="0022738F">
            <w:pPr>
              <w:rPr>
                <w:sz w:val="22"/>
                <w:szCs w:val="22"/>
                <w:lang w:val="en-GB"/>
              </w:rPr>
            </w:pPr>
            <w:r w:rsidRPr="006C0172">
              <w:rPr>
                <w:sz w:val="22"/>
                <w:szCs w:val="22"/>
                <w:lang w:val="en-GB"/>
              </w:rPr>
              <w:t>U</w:t>
            </w:r>
            <w:r w:rsidR="00703526">
              <w:rPr>
                <w:sz w:val="22"/>
                <w:szCs w:val="22"/>
                <w:lang w:val="en-GB"/>
              </w:rPr>
              <w:t>NIT</w:t>
            </w:r>
            <w:r w:rsidRPr="006C0172">
              <w:rPr>
                <w:sz w:val="22"/>
                <w:szCs w:val="22"/>
                <w:lang w:val="en-GB"/>
              </w:rPr>
              <w:t xml:space="preserve"> 11 Test your knowledge 2 (h</w:t>
            </w:r>
            <w:r w:rsidR="00216AD9" w:rsidRPr="006C0172">
              <w:rPr>
                <w:sz w:val="22"/>
                <w:szCs w:val="22"/>
                <w:lang w:val="en-GB"/>
              </w:rPr>
              <w:t>omework)</w:t>
            </w:r>
            <w:r w:rsidR="0022738F" w:rsidRPr="006C0172">
              <w:rPr>
                <w:sz w:val="22"/>
                <w:szCs w:val="22"/>
                <w:lang w:val="en-GB"/>
              </w:rPr>
              <w:t xml:space="preserve"> </w:t>
            </w:r>
          </w:p>
          <w:p w:rsidR="00054A56" w:rsidRPr="006C0172" w:rsidRDefault="00054A56" w:rsidP="0022738F">
            <w:pPr>
              <w:rPr>
                <w:sz w:val="22"/>
                <w:szCs w:val="22"/>
                <w:lang w:val="en-GB"/>
              </w:rPr>
            </w:pPr>
          </w:p>
          <w:p w:rsidR="003C10A9" w:rsidRPr="006C0172" w:rsidRDefault="003C10A9" w:rsidP="003C10A9">
            <w:pPr>
              <w:suppressAutoHyphens/>
              <w:jc w:val="both"/>
              <w:rPr>
                <w:sz w:val="22"/>
                <w:szCs w:val="22"/>
                <w:lang w:val="en-GB"/>
              </w:rPr>
            </w:pPr>
            <w:r w:rsidRPr="006C0172">
              <w:rPr>
                <w:sz w:val="22"/>
                <w:szCs w:val="22"/>
                <w:lang w:val="en-GB"/>
              </w:rPr>
              <w:t>8th week</w:t>
            </w:r>
          </w:p>
          <w:p w:rsidR="00216AD9" w:rsidRPr="006C0172" w:rsidRDefault="00F16D25" w:rsidP="00216AD9">
            <w:pPr>
              <w:rPr>
                <w:sz w:val="22"/>
                <w:szCs w:val="22"/>
                <w:lang w:val="en-GB"/>
              </w:rPr>
            </w:pPr>
            <w:r w:rsidRPr="006C0172">
              <w:rPr>
                <w:sz w:val="22"/>
                <w:szCs w:val="22"/>
                <w:lang w:val="en-GB"/>
              </w:rPr>
              <w:t>UNIT</w:t>
            </w:r>
            <w:r w:rsidR="00994739">
              <w:rPr>
                <w:sz w:val="22"/>
                <w:szCs w:val="22"/>
                <w:lang w:val="en-GB"/>
              </w:rPr>
              <w:t xml:space="preserve"> 12 The possessive.</w:t>
            </w:r>
          </w:p>
          <w:p w:rsidR="00216AD9" w:rsidRPr="006C0172" w:rsidRDefault="00216AD9" w:rsidP="00216AD9">
            <w:pPr>
              <w:rPr>
                <w:sz w:val="22"/>
                <w:szCs w:val="22"/>
                <w:lang w:val="en-GB"/>
              </w:rPr>
            </w:pPr>
            <w:r w:rsidRPr="006C0172">
              <w:rPr>
                <w:sz w:val="22"/>
                <w:szCs w:val="22"/>
                <w:lang w:val="en-GB"/>
              </w:rPr>
              <w:t>Unit 12: Body parts</w:t>
            </w:r>
            <w:r w:rsidR="000F5A39">
              <w:rPr>
                <w:sz w:val="22"/>
                <w:szCs w:val="22"/>
                <w:lang w:val="en-GB"/>
              </w:rPr>
              <w:t>.</w:t>
            </w:r>
            <w:r w:rsidR="00994739">
              <w:rPr>
                <w:sz w:val="22"/>
                <w:szCs w:val="22"/>
                <w:lang w:val="en-GB"/>
              </w:rPr>
              <w:t xml:space="preserve"> Possessive sentences.</w:t>
            </w:r>
          </w:p>
          <w:p w:rsidR="00216AD9" w:rsidRPr="006C0172" w:rsidRDefault="00216AD9" w:rsidP="003C10A9">
            <w:pPr>
              <w:suppressAutoHyphens/>
              <w:jc w:val="both"/>
              <w:rPr>
                <w:sz w:val="22"/>
                <w:szCs w:val="22"/>
                <w:lang w:val="en-GB"/>
              </w:rPr>
            </w:pPr>
          </w:p>
          <w:p w:rsidR="003C10A9" w:rsidRPr="006C0172" w:rsidRDefault="003C10A9" w:rsidP="003C10A9">
            <w:pPr>
              <w:suppressAutoHyphens/>
              <w:jc w:val="both"/>
              <w:rPr>
                <w:sz w:val="22"/>
                <w:szCs w:val="22"/>
                <w:lang w:val="en-GB"/>
              </w:rPr>
            </w:pPr>
            <w:r w:rsidRPr="006C0172">
              <w:rPr>
                <w:sz w:val="22"/>
                <w:szCs w:val="22"/>
                <w:lang w:val="en-GB"/>
              </w:rPr>
              <w:t>9th week</w:t>
            </w:r>
          </w:p>
          <w:p w:rsidR="00216AD9" w:rsidRPr="006C0172" w:rsidRDefault="00F16D25" w:rsidP="000F5A39">
            <w:pPr>
              <w:rPr>
                <w:sz w:val="22"/>
                <w:szCs w:val="22"/>
                <w:lang w:val="en-GB"/>
              </w:rPr>
            </w:pPr>
            <w:r w:rsidRPr="006C0172">
              <w:rPr>
                <w:sz w:val="22"/>
                <w:szCs w:val="22"/>
                <w:lang w:val="en-GB"/>
              </w:rPr>
              <w:t>UNIT 13</w:t>
            </w:r>
            <w:r w:rsidR="00216AD9" w:rsidRPr="006C0172">
              <w:rPr>
                <w:sz w:val="22"/>
                <w:szCs w:val="22"/>
                <w:lang w:val="en-GB"/>
              </w:rPr>
              <w:t>: Jobs</w:t>
            </w:r>
            <w:r w:rsidR="000F5A39">
              <w:rPr>
                <w:sz w:val="22"/>
                <w:szCs w:val="22"/>
                <w:lang w:val="en-GB"/>
              </w:rPr>
              <w:t xml:space="preserve">. </w:t>
            </w:r>
            <w:r w:rsidR="00216AD9" w:rsidRPr="006C0172">
              <w:rPr>
                <w:sz w:val="22"/>
                <w:szCs w:val="22"/>
                <w:lang w:val="en-GB"/>
              </w:rPr>
              <w:t>Revision</w:t>
            </w:r>
          </w:p>
          <w:p w:rsidR="00802EB7" w:rsidRPr="006C0172" w:rsidRDefault="00802EB7" w:rsidP="00216AD9">
            <w:pPr>
              <w:suppressAutoHyphens/>
              <w:jc w:val="both"/>
              <w:rPr>
                <w:sz w:val="22"/>
                <w:szCs w:val="22"/>
                <w:lang w:val="en-GB"/>
              </w:rPr>
            </w:pPr>
          </w:p>
          <w:p w:rsidR="003C10A9" w:rsidRPr="006C0172" w:rsidRDefault="003C10A9" w:rsidP="003C10A9">
            <w:pPr>
              <w:suppressAutoHyphens/>
              <w:jc w:val="both"/>
              <w:rPr>
                <w:sz w:val="22"/>
                <w:szCs w:val="22"/>
                <w:lang w:val="en-GB"/>
              </w:rPr>
            </w:pPr>
            <w:r w:rsidRPr="006C0172">
              <w:rPr>
                <w:sz w:val="22"/>
                <w:szCs w:val="22"/>
                <w:lang w:val="en-GB"/>
              </w:rPr>
              <w:t>10th week</w:t>
            </w:r>
          </w:p>
          <w:p w:rsidR="00216AD9" w:rsidRPr="006C0172" w:rsidRDefault="00216AD9" w:rsidP="00216AD9">
            <w:pPr>
              <w:rPr>
                <w:color w:val="000000" w:themeColor="text1"/>
                <w:sz w:val="22"/>
                <w:szCs w:val="22"/>
                <w:lang w:val="en-GB"/>
              </w:rPr>
            </w:pPr>
            <w:r w:rsidRPr="006C0172">
              <w:rPr>
                <w:color w:val="000000" w:themeColor="text1"/>
                <w:sz w:val="22"/>
                <w:szCs w:val="22"/>
                <w:lang w:val="en-GB"/>
              </w:rPr>
              <w:t>Revision</w:t>
            </w:r>
            <w:r w:rsidR="000F5A39">
              <w:rPr>
                <w:color w:val="000000" w:themeColor="text1"/>
                <w:sz w:val="22"/>
                <w:szCs w:val="22"/>
                <w:lang w:val="en-GB"/>
              </w:rPr>
              <w:t xml:space="preserve">, </w:t>
            </w:r>
            <w:r w:rsidR="00092846" w:rsidRPr="006C0172">
              <w:rPr>
                <w:color w:val="000000" w:themeColor="text1"/>
                <w:sz w:val="22"/>
                <w:szCs w:val="22"/>
                <w:lang w:val="en-GB"/>
              </w:rPr>
              <w:t>end-t</w:t>
            </w:r>
            <w:r w:rsidRPr="006C0172">
              <w:rPr>
                <w:color w:val="000000" w:themeColor="text1"/>
                <w:sz w:val="22"/>
                <w:szCs w:val="22"/>
                <w:lang w:val="en-GB"/>
              </w:rPr>
              <w:t xml:space="preserve">erm </w:t>
            </w:r>
            <w:r w:rsidR="00092846" w:rsidRPr="006C0172">
              <w:rPr>
                <w:color w:val="000000" w:themeColor="text1"/>
                <w:sz w:val="22"/>
                <w:szCs w:val="22"/>
                <w:lang w:val="en-GB"/>
              </w:rPr>
              <w:t>t</w:t>
            </w:r>
            <w:r w:rsidRPr="006C0172">
              <w:rPr>
                <w:color w:val="000000" w:themeColor="text1"/>
                <w:sz w:val="22"/>
                <w:szCs w:val="22"/>
                <w:lang w:val="en-GB"/>
              </w:rPr>
              <w:t>est</w:t>
            </w:r>
          </w:p>
          <w:p w:rsidR="003C10A9" w:rsidRPr="006C0172" w:rsidRDefault="003C10A9" w:rsidP="00216AD9">
            <w:pPr>
              <w:suppressAutoHyphens/>
              <w:jc w:val="both"/>
              <w:rPr>
                <w:sz w:val="22"/>
                <w:szCs w:val="22"/>
                <w:lang w:val="en-GB"/>
              </w:rPr>
            </w:pPr>
          </w:p>
        </w:tc>
      </w:tr>
      <w:tr w:rsidR="003C10A9" w:rsidRPr="0013468B" w:rsidTr="003C10A9">
        <w:tc>
          <w:tcPr>
            <w:tcW w:w="903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3C10A9" w:rsidRPr="0013468B" w:rsidRDefault="003C10A9" w:rsidP="003C10A9">
            <w:pPr>
              <w:suppressAutoHyphens/>
              <w:jc w:val="both"/>
              <w:rPr>
                <w:b/>
                <w:sz w:val="22"/>
                <w:szCs w:val="22"/>
                <w:lang w:val="en-GB"/>
              </w:rPr>
            </w:pPr>
            <w:r w:rsidRPr="0013468B">
              <w:rPr>
                <w:b/>
                <w:sz w:val="22"/>
                <w:szCs w:val="22"/>
                <w:lang w:val="en-GB"/>
              </w:rPr>
              <w:t>Requirements:</w:t>
            </w:r>
          </w:p>
          <w:p w:rsidR="00D3470E" w:rsidRPr="0013468B" w:rsidRDefault="000E271B" w:rsidP="006C0172">
            <w:pPr>
              <w:pStyle w:val="NormlWeb"/>
              <w:shd w:val="clear" w:color="auto" w:fill="FFFFFF"/>
              <w:spacing w:before="300" w:beforeAutospacing="0" w:after="300" w:afterAutospacing="0" w:line="276" w:lineRule="auto"/>
              <w:jc w:val="both"/>
              <w:rPr>
                <w:color w:val="000000"/>
                <w:lang w:val="en-GB"/>
              </w:rPr>
            </w:pPr>
            <w:r w:rsidRPr="0013468B">
              <w:rPr>
                <w:color w:val="000000"/>
                <w:lang w:val="en-GB"/>
              </w:rPr>
              <w:t xml:space="preserve">This is a seminar course, and according to university regulations, students </w:t>
            </w:r>
            <w:r>
              <w:rPr>
                <w:b/>
                <w:color w:val="000000"/>
                <w:lang w:val="en-GB"/>
              </w:rPr>
              <w:t>may not miss more than two</w:t>
            </w:r>
            <w:r w:rsidRPr="0013468B">
              <w:rPr>
                <w:b/>
                <w:color w:val="000000"/>
                <w:lang w:val="en-GB"/>
              </w:rPr>
              <w:t xml:space="preserve"> class sessions</w:t>
            </w:r>
            <w:r w:rsidRPr="0013468B">
              <w:rPr>
                <w:color w:val="000000"/>
                <w:lang w:val="en-GB"/>
              </w:rPr>
              <w:t xml:space="preserve"> (20 %). In case a student does so, the subject will not be signed and the student must repeat the course.</w:t>
            </w:r>
            <w:r>
              <w:rPr>
                <w:color w:val="000000"/>
                <w:lang w:val="en-GB"/>
              </w:rPr>
              <w:t xml:space="preserve"> </w:t>
            </w:r>
            <w:r w:rsidR="008F076D" w:rsidRPr="0013468B">
              <w:rPr>
                <w:color w:val="000000"/>
                <w:lang w:val="en-GB"/>
              </w:rPr>
              <w:t xml:space="preserve">Classroom attendance is compulsory. </w:t>
            </w:r>
            <w:r w:rsidR="00464C95">
              <w:rPr>
                <w:color w:val="000000"/>
                <w:lang w:val="en-GB"/>
              </w:rPr>
              <w:t>Class</w:t>
            </w:r>
            <w:r w:rsidR="00734B9A">
              <w:rPr>
                <w:color w:val="000000"/>
                <w:lang w:val="en-GB"/>
              </w:rPr>
              <w:t>room</w:t>
            </w:r>
            <w:r w:rsidR="00464C95">
              <w:rPr>
                <w:color w:val="000000"/>
                <w:lang w:val="en-GB"/>
              </w:rPr>
              <w:t xml:space="preserve"> performance</w:t>
            </w:r>
            <w:r w:rsidR="00734B9A">
              <w:rPr>
                <w:color w:val="000000"/>
                <w:lang w:val="en-GB"/>
              </w:rPr>
              <w:t xml:space="preserve"> and assignments are also considered to be parts of the final grade.</w:t>
            </w:r>
            <w:r w:rsidR="00464C95">
              <w:rPr>
                <w:color w:val="000000"/>
                <w:lang w:val="en-GB"/>
              </w:rPr>
              <w:t xml:space="preserve"> </w:t>
            </w:r>
            <w:r w:rsidR="008F076D" w:rsidRPr="0013468B">
              <w:rPr>
                <w:color w:val="000000"/>
                <w:lang w:val="en-GB"/>
              </w:rPr>
              <w:t xml:space="preserve">During the course, students receive regular feedback and they are evaluated continuously verbally and </w:t>
            </w:r>
            <w:r w:rsidR="008F076D" w:rsidRPr="0013468B">
              <w:rPr>
                <w:color w:val="000000"/>
                <w:lang w:val="en-GB"/>
              </w:rPr>
              <w:lastRenderedPageBreak/>
              <w:t>on paper as well. (Mid-Term/End-Term tests) In case of a successful test, students attending</w:t>
            </w:r>
            <w:r w:rsidR="004A7AB7" w:rsidRPr="0013468B">
              <w:rPr>
                <w:color w:val="000000"/>
                <w:lang w:val="en-GB"/>
              </w:rPr>
              <w:t xml:space="preserve"> the course get ECTS credits</w:t>
            </w:r>
            <w:r w:rsidR="008F076D" w:rsidRPr="0013468B">
              <w:rPr>
                <w:color w:val="000000"/>
                <w:lang w:val="en-GB"/>
              </w:rPr>
              <w:t xml:space="preserve"> (2 credit/semester)</w:t>
            </w:r>
            <w:r w:rsidR="004A7AB7" w:rsidRPr="0013468B">
              <w:rPr>
                <w:color w:val="000000"/>
                <w:lang w:val="en-GB"/>
              </w:rPr>
              <w:t xml:space="preserve">. </w:t>
            </w:r>
          </w:p>
          <w:p w:rsidR="003C10A9" w:rsidRPr="0013468B" w:rsidRDefault="00D3470E" w:rsidP="003C10A9">
            <w:pPr>
              <w:suppressAutoHyphens/>
              <w:jc w:val="both"/>
              <w:rPr>
                <w:b/>
                <w:sz w:val="22"/>
                <w:szCs w:val="22"/>
                <w:lang w:val="en-GB"/>
              </w:rPr>
            </w:pPr>
            <w:r w:rsidRPr="0013468B">
              <w:rPr>
                <w:b/>
                <w:sz w:val="22"/>
                <w:szCs w:val="22"/>
                <w:lang w:val="en-GB"/>
              </w:rPr>
              <w:t>T</w:t>
            </w:r>
            <w:r w:rsidR="00BE35DA" w:rsidRPr="0013468B">
              <w:rPr>
                <w:b/>
                <w:sz w:val="22"/>
                <w:szCs w:val="22"/>
                <w:lang w:val="en-GB"/>
              </w:rPr>
              <w:t>he grade for the test</w:t>
            </w:r>
            <w:r w:rsidR="00703526">
              <w:rPr>
                <w:b/>
                <w:sz w:val="22"/>
                <w:szCs w:val="22"/>
                <w:lang w:val="en-GB"/>
              </w:rPr>
              <w:t>s</w:t>
            </w:r>
            <w:r w:rsidR="003C10A9" w:rsidRPr="0013468B">
              <w:rPr>
                <w:b/>
                <w:sz w:val="22"/>
                <w:szCs w:val="22"/>
                <w:lang w:val="en-GB"/>
              </w:rPr>
              <w:t xml:space="preserve"> is given according to the following table:</w:t>
            </w:r>
          </w:p>
          <w:p w:rsidR="00591211" w:rsidRPr="0013468B" w:rsidRDefault="00591211" w:rsidP="003C10A9">
            <w:pPr>
              <w:suppressAutoHyphens/>
              <w:jc w:val="both"/>
              <w:rPr>
                <w:b/>
                <w:sz w:val="22"/>
                <w:szCs w:val="22"/>
                <w:lang w:val="en-GB"/>
              </w:rPr>
            </w:pPr>
          </w:p>
          <w:p w:rsidR="003C10A9" w:rsidRPr="0013468B" w:rsidRDefault="003C10A9" w:rsidP="003C10A9">
            <w:pPr>
              <w:suppressAutoHyphens/>
              <w:rPr>
                <w:b/>
                <w:sz w:val="22"/>
                <w:szCs w:val="22"/>
                <w:lang w:val="en-GB"/>
              </w:rPr>
            </w:pPr>
            <w:r w:rsidRPr="0013468B">
              <w:rPr>
                <w:b/>
                <w:sz w:val="22"/>
                <w:szCs w:val="22"/>
                <w:lang w:val="en-GB"/>
              </w:rPr>
              <w:t>Score</w:t>
            </w:r>
            <w:r w:rsidR="00F21DC7" w:rsidRPr="0013468B">
              <w:rPr>
                <w:b/>
                <w:sz w:val="22"/>
                <w:szCs w:val="22"/>
                <w:lang w:val="en-GB"/>
              </w:rPr>
              <w:t xml:space="preserve"> / %</w:t>
            </w:r>
            <w:r w:rsidRPr="0013468B">
              <w:rPr>
                <w:b/>
                <w:sz w:val="22"/>
                <w:szCs w:val="22"/>
                <w:lang w:val="en-GB"/>
              </w:rPr>
              <w:tab/>
            </w:r>
            <w:r w:rsidRPr="0013468B">
              <w:rPr>
                <w:b/>
                <w:sz w:val="22"/>
                <w:szCs w:val="22"/>
                <w:lang w:val="en-GB"/>
              </w:rPr>
              <w:tab/>
              <w:t>Grade</w:t>
            </w:r>
          </w:p>
          <w:p w:rsidR="003C10A9" w:rsidRPr="006C0172" w:rsidRDefault="003C10A9" w:rsidP="003C10A9">
            <w:pPr>
              <w:suppressAutoHyphens/>
              <w:rPr>
                <w:sz w:val="22"/>
                <w:szCs w:val="22"/>
                <w:lang w:val="en-GB"/>
              </w:rPr>
            </w:pPr>
            <w:r w:rsidRPr="006C0172">
              <w:rPr>
                <w:sz w:val="22"/>
                <w:szCs w:val="22"/>
                <w:lang w:val="en-GB"/>
              </w:rPr>
              <w:t>0-59</w:t>
            </w:r>
            <w:r w:rsidRPr="006C0172">
              <w:rPr>
                <w:sz w:val="22"/>
                <w:szCs w:val="22"/>
                <w:lang w:val="en-GB"/>
              </w:rPr>
              <w:tab/>
            </w:r>
            <w:r w:rsidRPr="006C0172">
              <w:rPr>
                <w:sz w:val="22"/>
                <w:szCs w:val="22"/>
                <w:lang w:val="en-GB"/>
              </w:rPr>
              <w:tab/>
            </w:r>
            <w:r w:rsidR="004A5420" w:rsidRPr="006C0172">
              <w:rPr>
                <w:sz w:val="22"/>
                <w:szCs w:val="22"/>
                <w:lang w:val="en-GB"/>
              </w:rPr>
              <w:t xml:space="preserve">             </w:t>
            </w:r>
            <w:r w:rsidRPr="006C0172">
              <w:rPr>
                <w:sz w:val="22"/>
                <w:szCs w:val="22"/>
                <w:lang w:val="en-GB"/>
              </w:rPr>
              <w:t>fail (1)</w:t>
            </w:r>
          </w:p>
          <w:p w:rsidR="003C10A9" w:rsidRPr="006C0172" w:rsidRDefault="003C10A9" w:rsidP="003C10A9">
            <w:pPr>
              <w:suppressAutoHyphens/>
              <w:rPr>
                <w:sz w:val="22"/>
                <w:szCs w:val="22"/>
                <w:lang w:val="en-GB"/>
              </w:rPr>
            </w:pPr>
            <w:r w:rsidRPr="006C0172">
              <w:rPr>
                <w:sz w:val="22"/>
                <w:szCs w:val="22"/>
                <w:lang w:val="en-GB"/>
              </w:rPr>
              <w:t>60-69</w:t>
            </w:r>
            <w:r w:rsidRPr="006C0172">
              <w:rPr>
                <w:sz w:val="22"/>
                <w:szCs w:val="22"/>
                <w:lang w:val="en-GB"/>
              </w:rPr>
              <w:tab/>
            </w:r>
            <w:r w:rsidRPr="006C0172">
              <w:rPr>
                <w:sz w:val="22"/>
                <w:szCs w:val="22"/>
                <w:lang w:val="en-GB"/>
              </w:rPr>
              <w:tab/>
            </w:r>
            <w:r w:rsidR="004A5420" w:rsidRPr="006C0172">
              <w:rPr>
                <w:sz w:val="22"/>
                <w:szCs w:val="22"/>
                <w:lang w:val="en-GB"/>
              </w:rPr>
              <w:t xml:space="preserve">             </w:t>
            </w:r>
            <w:r w:rsidRPr="006C0172">
              <w:rPr>
                <w:sz w:val="22"/>
                <w:szCs w:val="22"/>
                <w:lang w:val="en-GB"/>
              </w:rPr>
              <w:t>pass (2)</w:t>
            </w:r>
          </w:p>
          <w:p w:rsidR="003C10A9" w:rsidRPr="006C0172" w:rsidRDefault="003C10A9" w:rsidP="003C10A9">
            <w:pPr>
              <w:suppressAutoHyphens/>
              <w:rPr>
                <w:sz w:val="22"/>
                <w:szCs w:val="22"/>
                <w:lang w:val="en-GB"/>
              </w:rPr>
            </w:pPr>
            <w:r w:rsidRPr="006C0172">
              <w:rPr>
                <w:sz w:val="22"/>
                <w:szCs w:val="22"/>
                <w:lang w:val="en-GB"/>
              </w:rPr>
              <w:t>70-79</w:t>
            </w:r>
            <w:r w:rsidRPr="006C0172">
              <w:rPr>
                <w:sz w:val="22"/>
                <w:szCs w:val="22"/>
                <w:lang w:val="en-GB"/>
              </w:rPr>
              <w:tab/>
            </w:r>
            <w:r w:rsidRPr="006C0172">
              <w:rPr>
                <w:sz w:val="22"/>
                <w:szCs w:val="22"/>
                <w:lang w:val="en-GB"/>
              </w:rPr>
              <w:tab/>
            </w:r>
            <w:r w:rsidR="004A5420" w:rsidRPr="006C0172">
              <w:rPr>
                <w:sz w:val="22"/>
                <w:szCs w:val="22"/>
                <w:lang w:val="en-GB"/>
              </w:rPr>
              <w:t xml:space="preserve">             </w:t>
            </w:r>
            <w:r w:rsidRPr="006C0172">
              <w:rPr>
                <w:sz w:val="22"/>
                <w:szCs w:val="22"/>
                <w:lang w:val="en-GB"/>
              </w:rPr>
              <w:t>satisfactory (3)</w:t>
            </w:r>
          </w:p>
          <w:p w:rsidR="003C10A9" w:rsidRPr="006C0172" w:rsidRDefault="003C10A9" w:rsidP="003C10A9">
            <w:pPr>
              <w:suppressAutoHyphens/>
              <w:rPr>
                <w:sz w:val="22"/>
                <w:szCs w:val="22"/>
                <w:lang w:val="en-GB"/>
              </w:rPr>
            </w:pPr>
            <w:r w:rsidRPr="006C0172">
              <w:rPr>
                <w:sz w:val="22"/>
                <w:szCs w:val="22"/>
                <w:lang w:val="en-GB"/>
              </w:rPr>
              <w:t>80-89</w:t>
            </w:r>
            <w:r w:rsidRPr="006C0172">
              <w:rPr>
                <w:sz w:val="22"/>
                <w:szCs w:val="22"/>
                <w:lang w:val="en-GB"/>
              </w:rPr>
              <w:tab/>
            </w:r>
            <w:r w:rsidRPr="006C0172">
              <w:rPr>
                <w:sz w:val="22"/>
                <w:szCs w:val="22"/>
                <w:lang w:val="en-GB"/>
              </w:rPr>
              <w:tab/>
            </w:r>
            <w:r w:rsidR="004A5420" w:rsidRPr="006C0172">
              <w:rPr>
                <w:sz w:val="22"/>
                <w:szCs w:val="22"/>
                <w:lang w:val="en-GB"/>
              </w:rPr>
              <w:t xml:space="preserve">             </w:t>
            </w:r>
            <w:r w:rsidRPr="006C0172">
              <w:rPr>
                <w:sz w:val="22"/>
                <w:szCs w:val="22"/>
                <w:lang w:val="en-GB"/>
              </w:rPr>
              <w:t>good (4)</w:t>
            </w:r>
          </w:p>
          <w:p w:rsidR="003C10A9" w:rsidRPr="0013468B" w:rsidRDefault="003C10A9" w:rsidP="003C10A9">
            <w:pPr>
              <w:suppressAutoHyphens/>
              <w:rPr>
                <w:b/>
                <w:sz w:val="22"/>
                <w:szCs w:val="22"/>
                <w:lang w:val="en-GB"/>
              </w:rPr>
            </w:pPr>
            <w:r w:rsidRPr="006C0172">
              <w:rPr>
                <w:sz w:val="22"/>
                <w:szCs w:val="22"/>
                <w:lang w:val="en-GB"/>
              </w:rPr>
              <w:t>90-100</w:t>
            </w:r>
            <w:r w:rsidRPr="006C0172">
              <w:rPr>
                <w:sz w:val="22"/>
                <w:szCs w:val="22"/>
                <w:lang w:val="en-GB"/>
              </w:rPr>
              <w:tab/>
            </w:r>
            <w:r w:rsidRPr="006C0172">
              <w:rPr>
                <w:sz w:val="22"/>
                <w:szCs w:val="22"/>
                <w:lang w:val="en-GB"/>
              </w:rPr>
              <w:tab/>
            </w:r>
            <w:r w:rsidR="004A5420" w:rsidRPr="006C0172">
              <w:rPr>
                <w:sz w:val="22"/>
                <w:szCs w:val="22"/>
                <w:lang w:val="en-GB"/>
              </w:rPr>
              <w:t xml:space="preserve">             </w:t>
            </w:r>
            <w:r w:rsidRPr="006C0172">
              <w:rPr>
                <w:sz w:val="22"/>
                <w:szCs w:val="22"/>
                <w:lang w:val="en-GB"/>
              </w:rPr>
              <w:t>excellent (5)</w:t>
            </w:r>
          </w:p>
        </w:tc>
      </w:tr>
      <w:tr w:rsidR="003C10A9" w:rsidRPr="0013468B" w:rsidTr="003C10A9">
        <w:tc>
          <w:tcPr>
            <w:tcW w:w="903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3C10A9" w:rsidRPr="0013468B" w:rsidRDefault="003C10A9" w:rsidP="003C10A9">
            <w:pPr>
              <w:suppressAutoHyphens/>
              <w:jc w:val="both"/>
              <w:rPr>
                <w:b/>
                <w:sz w:val="22"/>
                <w:szCs w:val="22"/>
                <w:lang w:val="en-GB"/>
              </w:rPr>
            </w:pPr>
          </w:p>
        </w:tc>
      </w:tr>
    </w:tbl>
    <w:p w:rsidR="003C10A9" w:rsidRPr="0013468B" w:rsidRDefault="003C10A9">
      <w:pPr>
        <w:rPr>
          <w:lang w:val="en-GB"/>
        </w:rPr>
      </w:pPr>
      <w:bookmarkStart w:id="0" w:name="_GoBack"/>
      <w:bookmarkEnd w:id="0"/>
    </w:p>
    <w:sectPr w:rsidR="003C10A9" w:rsidRPr="0013468B">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26FB0"/>
    <w:multiLevelType w:val="hybridMultilevel"/>
    <w:tmpl w:val="C1E4B940"/>
    <w:lvl w:ilvl="0" w:tplc="90B4ED50">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A9"/>
    <w:rsid w:val="00054A56"/>
    <w:rsid w:val="00092846"/>
    <w:rsid w:val="00093ACC"/>
    <w:rsid w:val="000E271B"/>
    <w:rsid w:val="000F5A39"/>
    <w:rsid w:val="00123A15"/>
    <w:rsid w:val="0013468B"/>
    <w:rsid w:val="001A502F"/>
    <w:rsid w:val="002030BE"/>
    <w:rsid w:val="00216AD9"/>
    <w:rsid w:val="0022738F"/>
    <w:rsid w:val="00232371"/>
    <w:rsid w:val="002436D7"/>
    <w:rsid w:val="0026297B"/>
    <w:rsid w:val="0026555C"/>
    <w:rsid w:val="002F297F"/>
    <w:rsid w:val="003B458A"/>
    <w:rsid w:val="003C10A9"/>
    <w:rsid w:val="003D2B8C"/>
    <w:rsid w:val="003D4976"/>
    <w:rsid w:val="00403554"/>
    <w:rsid w:val="00464C95"/>
    <w:rsid w:val="004A5420"/>
    <w:rsid w:val="004A7AB7"/>
    <w:rsid w:val="0052241A"/>
    <w:rsid w:val="00591211"/>
    <w:rsid w:val="005A4946"/>
    <w:rsid w:val="005D1376"/>
    <w:rsid w:val="00600017"/>
    <w:rsid w:val="006468C7"/>
    <w:rsid w:val="00654150"/>
    <w:rsid w:val="006A5C31"/>
    <w:rsid w:val="006C0172"/>
    <w:rsid w:val="00703526"/>
    <w:rsid w:val="00734B9A"/>
    <w:rsid w:val="00781EA4"/>
    <w:rsid w:val="007F3154"/>
    <w:rsid w:val="00802EB7"/>
    <w:rsid w:val="008077F9"/>
    <w:rsid w:val="00876843"/>
    <w:rsid w:val="008F076D"/>
    <w:rsid w:val="00994739"/>
    <w:rsid w:val="00997D5E"/>
    <w:rsid w:val="00A75CF1"/>
    <w:rsid w:val="00AC6FD4"/>
    <w:rsid w:val="00B71523"/>
    <w:rsid w:val="00BC0CB3"/>
    <w:rsid w:val="00BE35DA"/>
    <w:rsid w:val="00BE7156"/>
    <w:rsid w:val="00BF36CC"/>
    <w:rsid w:val="00C4297E"/>
    <w:rsid w:val="00C6083A"/>
    <w:rsid w:val="00C97000"/>
    <w:rsid w:val="00D3470E"/>
    <w:rsid w:val="00D60E81"/>
    <w:rsid w:val="00D7235F"/>
    <w:rsid w:val="00DA7B25"/>
    <w:rsid w:val="00DD2E1B"/>
    <w:rsid w:val="00E10503"/>
    <w:rsid w:val="00E7343D"/>
    <w:rsid w:val="00F16D25"/>
    <w:rsid w:val="00F21DC7"/>
    <w:rsid w:val="00F7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54C0"/>
  <w15:chartTrackingRefBased/>
  <w15:docId w15:val="{2527513B-F63E-40EB-BCE1-0B15A8F6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C10A9"/>
    <w:pPr>
      <w:spacing w:after="0" w:line="240" w:lineRule="auto"/>
    </w:pPr>
    <w:rPr>
      <w:rFonts w:ascii="Times New Roman" w:eastAsia="Times New Roman" w:hAnsi="Times New Roman" w:cs="Times New Roman"/>
      <w:sz w:val="20"/>
      <w:szCs w:val="20"/>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A,Listaszerű bekezdés1,List Paragraph1"/>
    <w:basedOn w:val="Norml"/>
    <w:link w:val="ListaszerbekezdsChar"/>
    <w:uiPriority w:val="34"/>
    <w:qFormat/>
    <w:rsid w:val="003C10A9"/>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3C10A9"/>
    <w:rPr>
      <w:rFonts w:ascii="Times New Roman" w:eastAsia="Times New Roman" w:hAnsi="Times New Roman" w:cs="Times New Roman"/>
      <w:sz w:val="20"/>
      <w:szCs w:val="20"/>
      <w:lang w:val="hu-HU" w:eastAsia="hu-HU"/>
    </w:rPr>
  </w:style>
  <w:style w:type="character" w:styleId="Kiemels2">
    <w:name w:val="Strong"/>
    <w:basedOn w:val="Bekezdsalapbettpusa"/>
    <w:uiPriority w:val="22"/>
    <w:qFormat/>
    <w:rsid w:val="006468C7"/>
    <w:rPr>
      <w:b/>
      <w:bCs/>
    </w:rPr>
  </w:style>
  <w:style w:type="paragraph" w:styleId="NormlWeb">
    <w:name w:val="Normal (Web)"/>
    <w:basedOn w:val="Norml"/>
    <w:uiPriority w:val="99"/>
    <w:unhideWhenUsed/>
    <w:rsid w:val="008F076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966547">
      <w:bodyDiv w:val="1"/>
      <w:marLeft w:val="0"/>
      <w:marRight w:val="0"/>
      <w:marTop w:val="0"/>
      <w:marBottom w:val="0"/>
      <w:divBdr>
        <w:top w:val="none" w:sz="0" w:space="0" w:color="auto"/>
        <w:left w:val="none" w:sz="0" w:space="0" w:color="auto"/>
        <w:bottom w:val="none" w:sz="0" w:space="0" w:color="auto"/>
        <w:right w:val="none" w:sz="0" w:space="0" w:color="auto"/>
      </w:divBdr>
    </w:div>
    <w:div w:id="93231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415</Words>
  <Characters>2865</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Kozma László</dc:creator>
  <cp:keywords/>
  <dc:description/>
  <cp:lastModifiedBy>Rácz Annamária</cp:lastModifiedBy>
  <cp:revision>5</cp:revision>
  <dcterms:created xsi:type="dcterms:W3CDTF">2022-02-10T07:37:00Z</dcterms:created>
  <dcterms:modified xsi:type="dcterms:W3CDTF">2022-11-11T09:37:00Z</dcterms:modified>
</cp:coreProperties>
</file>